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F90A" w14:textId="1AA497C3" w:rsidR="001147F3" w:rsidRPr="002745C5" w:rsidRDefault="00232EA0" w:rsidP="001147F3">
      <w:pPr>
        <w:tabs>
          <w:tab w:val="left" w:pos="1294"/>
        </w:tabs>
        <w:jc w:val="right"/>
        <w:rPr>
          <w:rFonts w:ascii="Aptos" w:hAnsi="Aptos" w:cs="Arial"/>
          <w:b/>
          <w:bCs/>
          <w:i/>
          <w:iCs/>
          <w:color w:val="000000" w:themeColor="text1"/>
          <w:shd w:val="clear" w:color="auto" w:fill="FFFFFF"/>
          <w:lang w:val="en-US"/>
        </w:rPr>
      </w:pPr>
      <w:r w:rsidRPr="002745C5">
        <w:rPr>
          <w:rFonts w:ascii="Aptos" w:hAnsi="Aptos"/>
          <w:i/>
          <w:iCs/>
          <w:color w:val="000000" w:themeColor="text1"/>
          <w:lang w:val="en-US"/>
        </w:rPr>
        <w:drawing>
          <wp:anchor distT="0" distB="0" distL="114300" distR="114300" simplePos="0" relativeHeight="251662336" behindDoc="0" locked="0" layoutInCell="1" allowOverlap="1" wp14:anchorId="3F855ADA" wp14:editId="4AE98BF0">
            <wp:simplePos x="0" y="0"/>
            <wp:positionH relativeFrom="margin">
              <wp:posOffset>-5715</wp:posOffset>
            </wp:positionH>
            <wp:positionV relativeFrom="paragraph">
              <wp:posOffset>306</wp:posOffset>
            </wp:positionV>
            <wp:extent cx="1633220" cy="2481580"/>
            <wp:effectExtent l="0" t="0" r="5080" b="0"/>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3220" cy="2481580"/>
                    </a:xfrm>
                    <a:prstGeom prst="rect">
                      <a:avLst/>
                    </a:prstGeom>
                  </pic:spPr>
                </pic:pic>
              </a:graphicData>
            </a:graphic>
            <wp14:sizeRelH relativeFrom="page">
              <wp14:pctWidth>0</wp14:pctWidth>
            </wp14:sizeRelH>
            <wp14:sizeRelV relativeFrom="page">
              <wp14:pctHeight>0</wp14:pctHeight>
            </wp14:sizeRelV>
          </wp:anchor>
        </w:drawing>
      </w:r>
      <w:r w:rsidR="001147F3" w:rsidRPr="002745C5">
        <w:rPr>
          <w:rStyle w:val="Siln"/>
          <w:rFonts w:ascii="Aptos Light" w:hAnsi="Aptos Light" w:cs="Arial"/>
          <w:b w:val="0"/>
          <w:bCs w:val="0"/>
          <w:i/>
          <w:iCs/>
          <w:color w:val="000000" w:themeColor="text1"/>
          <w:shd w:val="clear" w:color="auto" w:fill="FFFFFF"/>
          <w:lang w:val="en-US"/>
        </w:rPr>
        <w:t>Press Release, Prague, 4. 7. 2025</w:t>
      </w:r>
    </w:p>
    <w:p w14:paraId="587ABEFE" w14:textId="1EAF55D8" w:rsidR="00AB74B7" w:rsidRPr="002745C5" w:rsidRDefault="00AB74B7" w:rsidP="007273C0">
      <w:pPr>
        <w:rPr>
          <w:rFonts w:ascii="Aptos" w:hAnsi="Aptos"/>
          <w:b/>
          <w:bCs/>
          <w:color w:val="000000" w:themeColor="text1"/>
          <w:lang w:val="en-US"/>
        </w:rPr>
      </w:pPr>
    </w:p>
    <w:p w14:paraId="5CC2BE2E" w14:textId="2AF0BFD1" w:rsidR="007273C0" w:rsidRPr="002745C5" w:rsidRDefault="006F0125" w:rsidP="00381D29">
      <w:pPr>
        <w:rPr>
          <w:rFonts w:ascii="Aptos" w:hAnsi="Aptos"/>
          <w:b/>
          <w:bCs/>
          <w:color w:val="000000" w:themeColor="text1"/>
          <w:sz w:val="32"/>
          <w:szCs w:val="32"/>
          <w:u w:val="single"/>
          <w:lang w:val="en-US"/>
        </w:rPr>
      </w:pPr>
      <w:r w:rsidRPr="002745C5">
        <w:rPr>
          <w:rFonts w:ascii="Aptos" w:hAnsi="Aptos"/>
          <w:b/>
          <w:bCs/>
          <w:color w:val="000000" w:themeColor="text1"/>
          <w:lang w:val="en-US"/>
        </w:rPr>
        <w:br/>
      </w:r>
      <w:r w:rsidR="009C40C5" w:rsidRPr="002745C5">
        <w:rPr>
          <w:rFonts w:ascii="Aptos" w:hAnsi="Aptos"/>
          <w:b/>
          <w:bCs/>
          <w:color w:val="000000" w:themeColor="text1"/>
          <w:sz w:val="32"/>
          <w:szCs w:val="32"/>
          <w:u w:val="single"/>
          <w:lang w:val="en-US"/>
        </w:rPr>
        <w:t>Ex Oriente Documentary Laboratory launched its new edition in Sheffield and La Rochelle</w:t>
      </w:r>
    </w:p>
    <w:p w14:paraId="277BCCBB" w14:textId="77777777" w:rsidR="006F0125" w:rsidRPr="002745C5" w:rsidRDefault="006F0125" w:rsidP="007273C0">
      <w:pPr>
        <w:rPr>
          <w:rFonts w:ascii="Aptos" w:hAnsi="Aptos"/>
          <w:color w:val="000000" w:themeColor="text1"/>
          <w:lang w:val="en-US"/>
        </w:rPr>
      </w:pPr>
    </w:p>
    <w:p w14:paraId="4ECCEFC6" w14:textId="77777777" w:rsidR="009C40C5" w:rsidRPr="002745C5" w:rsidRDefault="009C40C5" w:rsidP="00E81D9C">
      <w:pPr>
        <w:jc w:val="both"/>
        <w:rPr>
          <w:rFonts w:ascii="Aptos SemiBold" w:hAnsi="Aptos SemiBold"/>
          <w:b/>
          <w:bCs/>
          <w:color w:val="000000" w:themeColor="text1"/>
          <w:lang w:val="en-US"/>
        </w:rPr>
      </w:pPr>
      <w:r w:rsidRPr="002745C5">
        <w:rPr>
          <w:rFonts w:ascii="Aptos SemiBold" w:hAnsi="Aptos SemiBold"/>
          <w:b/>
          <w:bCs/>
          <w:color w:val="000000" w:themeColor="text1"/>
          <w:lang w:val="en-US"/>
        </w:rPr>
        <w:t>In June, the first sessions of this year’s Ex Oriente Features and Ex Oriente Series workshops took place – marking the opening chapter of a three-part journey dedicated to supporting bold documentary storytelling from Central and Eastern Europe. In Sheffield and La Rochelle, our participants came together to begin shaping their projects under the guidance of leading international tutors.</w:t>
      </w:r>
    </w:p>
    <w:p w14:paraId="397FFCC5" w14:textId="206756C6" w:rsidR="009C40C5" w:rsidRPr="002745C5" w:rsidRDefault="009C40C5" w:rsidP="009C40C5">
      <w:pPr>
        <w:spacing w:after="200"/>
        <w:jc w:val="both"/>
        <w:rPr>
          <w:rFonts w:ascii="Aptos" w:hAnsi="Aptos"/>
          <w:b/>
          <w:bCs/>
          <w:color w:val="000000" w:themeColor="text1"/>
          <w:sz w:val="28"/>
          <w:szCs w:val="28"/>
          <w:lang w:val="en-US"/>
        </w:rPr>
      </w:pPr>
    </w:p>
    <w:p w14:paraId="7C99DD2A" w14:textId="2175A678" w:rsidR="009C40C5" w:rsidRPr="002745C5" w:rsidRDefault="009C40C5" w:rsidP="009C40C5">
      <w:pPr>
        <w:spacing w:after="200"/>
        <w:jc w:val="both"/>
        <w:rPr>
          <w:rFonts w:ascii="Aptos" w:hAnsi="Aptos"/>
          <w:b/>
          <w:bCs/>
          <w:color w:val="000000" w:themeColor="text1"/>
          <w:sz w:val="28"/>
          <w:szCs w:val="28"/>
          <w:lang w:val="en-US"/>
        </w:rPr>
      </w:pPr>
      <w:r w:rsidRPr="002745C5">
        <w:rPr>
          <w:rFonts w:ascii="Aptos" w:hAnsi="Aptos"/>
          <w:b/>
          <w:bCs/>
          <w:color w:val="000000" w:themeColor="text1"/>
          <w:sz w:val="28"/>
          <w:szCs w:val="28"/>
          <w:lang w:val="en-US"/>
        </w:rPr>
        <w:t>1st session of Ex Oriente Features at Sheffield DocFest</w:t>
      </w:r>
      <w:r w:rsidRPr="002745C5">
        <w:rPr>
          <w:rFonts w:ascii="Aptos" w:hAnsi="Aptos"/>
          <w:b/>
          <w:bCs/>
          <w:color w:val="000000" w:themeColor="text1"/>
          <w:sz w:val="28"/>
          <w:szCs w:val="28"/>
          <w:lang w:val="en-US"/>
        </w:rPr>
        <w:t xml:space="preserve"> </w:t>
      </w:r>
    </w:p>
    <w:p w14:paraId="16C28539" w14:textId="77777777" w:rsidR="009C40C5" w:rsidRPr="002745C5" w:rsidRDefault="009C40C5" w:rsidP="009C40C5">
      <w:pPr>
        <w:jc w:val="both"/>
        <w:rPr>
          <w:rFonts w:ascii="Aptos" w:hAnsi="Aptos"/>
          <w:color w:val="000000" w:themeColor="text1"/>
          <w:lang w:val="en-US"/>
        </w:rPr>
      </w:pPr>
      <w:r w:rsidRPr="009C40C5">
        <w:rPr>
          <w:rFonts w:ascii="Aptos" w:hAnsi="Aptos"/>
          <w:color w:val="000000" w:themeColor="text1"/>
          <w:lang w:val="en-US"/>
        </w:rPr>
        <w:t xml:space="preserve">For the first time ever, we partnered with </w:t>
      </w:r>
      <w:hyperlink r:id="rId8" w:history="1">
        <w:r w:rsidRPr="009C40C5">
          <w:rPr>
            <w:rStyle w:val="Hypertextovodkaz"/>
            <w:rFonts w:ascii="Aptos" w:hAnsi="Aptos"/>
            <w:color w:val="000000" w:themeColor="text1"/>
            <w:lang w:val="en-US"/>
          </w:rPr>
          <w:t>Sheffield DocFest</w:t>
        </w:r>
      </w:hyperlink>
      <w:r w:rsidRPr="009C40C5">
        <w:rPr>
          <w:rFonts w:ascii="Aptos" w:hAnsi="Aptos"/>
          <w:color w:val="000000" w:themeColor="text1"/>
          <w:lang w:val="en-US"/>
        </w:rPr>
        <w:t xml:space="preserve"> and hosted the opening five-day session from June 16-20. </w:t>
      </w:r>
      <w:hyperlink r:id="rId9" w:history="1">
        <w:r w:rsidRPr="009C40C5">
          <w:rPr>
            <w:rStyle w:val="Hypertextovodkaz"/>
            <w:rFonts w:ascii="Aptos" w:hAnsi="Aptos"/>
            <w:color w:val="000000" w:themeColor="text1"/>
            <w:lang w:val="en-US"/>
          </w:rPr>
          <w:t>Twelve selected feature documentary projects</w:t>
        </w:r>
      </w:hyperlink>
      <w:r w:rsidRPr="009C40C5">
        <w:rPr>
          <w:rFonts w:ascii="Aptos" w:hAnsi="Aptos"/>
          <w:color w:val="000000" w:themeColor="text1"/>
          <w:lang w:val="en-US"/>
        </w:rPr>
        <w:t xml:space="preserve"> entered an intensive </w:t>
      </w:r>
      <w:proofErr w:type="spellStart"/>
      <w:r w:rsidRPr="009C40C5">
        <w:rPr>
          <w:rFonts w:ascii="Aptos" w:hAnsi="Aptos"/>
          <w:color w:val="000000" w:themeColor="text1"/>
          <w:lang w:val="en-US"/>
        </w:rPr>
        <w:t>programme</w:t>
      </w:r>
      <w:proofErr w:type="spellEnd"/>
      <w:r w:rsidRPr="009C40C5">
        <w:rPr>
          <w:rFonts w:ascii="Aptos" w:hAnsi="Aptos"/>
          <w:color w:val="000000" w:themeColor="text1"/>
          <w:lang w:val="en-US"/>
        </w:rPr>
        <w:t xml:space="preserve"> combining group workshops, individual consultations and tailored development tracks for both directors and producers. Led by</w:t>
      </w:r>
      <w:hyperlink r:id="rId10" w:history="1">
        <w:r w:rsidRPr="009C40C5">
          <w:rPr>
            <w:rStyle w:val="Hypertextovodkaz"/>
            <w:rFonts w:ascii="Aptos" w:hAnsi="Aptos"/>
            <w:color w:val="000000" w:themeColor="text1"/>
            <w:lang w:val="en-US"/>
          </w:rPr>
          <w:t xml:space="preserve"> Gitte Hansen</w:t>
        </w:r>
      </w:hyperlink>
      <w:r w:rsidRPr="009C40C5">
        <w:rPr>
          <w:rFonts w:ascii="Aptos" w:hAnsi="Aptos"/>
          <w:color w:val="000000" w:themeColor="text1"/>
          <w:lang w:val="en-US"/>
        </w:rPr>
        <w:t xml:space="preserve">, </w:t>
      </w:r>
      <w:hyperlink r:id="rId11" w:history="1">
        <w:r w:rsidRPr="009C40C5">
          <w:rPr>
            <w:rStyle w:val="Hypertextovodkaz"/>
            <w:rFonts w:ascii="Aptos" w:hAnsi="Aptos"/>
            <w:color w:val="000000" w:themeColor="text1"/>
            <w:lang w:val="en-US"/>
          </w:rPr>
          <w:t xml:space="preserve">Filip </w:t>
        </w:r>
        <w:proofErr w:type="spellStart"/>
        <w:r w:rsidRPr="009C40C5">
          <w:rPr>
            <w:rStyle w:val="Hypertextovodkaz"/>
            <w:rFonts w:ascii="Aptos" w:hAnsi="Aptos"/>
            <w:color w:val="000000" w:themeColor="text1"/>
            <w:lang w:val="en-US"/>
          </w:rPr>
          <w:t>Remunda</w:t>
        </w:r>
        <w:proofErr w:type="spellEnd"/>
      </w:hyperlink>
      <w:r w:rsidRPr="009C40C5">
        <w:rPr>
          <w:rFonts w:ascii="Aptos" w:hAnsi="Aptos"/>
          <w:color w:val="000000" w:themeColor="text1"/>
          <w:lang w:val="en-US"/>
        </w:rPr>
        <w:t>,</w:t>
      </w:r>
      <w:hyperlink r:id="rId12" w:history="1">
        <w:r w:rsidRPr="009C40C5">
          <w:rPr>
            <w:rStyle w:val="Hypertextovodkaz"/>
            <w:rFonts w:ascii="Aptos" w:hAnsi="Aptos"/>
            <w:color w:val="000000" w:themeColor="text1"/>
            <w:lang w:val="en-US"/>
          </w:rPr>
          <w:t xml:space="preserve"> Ivana </w:t>
        </w:r>
        <w:proofErr w:type="spellStart"/>
        <w:r w:rsidRPr="009C40C5">
          <w:rPr>
            <w:rStyle w:val="Hypertextovodkaz"/>
            <w:rFonts w:ascii="Aptos" w:hAnsi="Aptos"/>
            <w:color w:val="000000" w:themeColor="text1"/>
            <w:lang w:val="en-US"/>
          </w:rPr>
          <w:t>Pauerová</w:t>
        </w:r>
        <w:proofErr w:type="spellEnd"/>
        <w:r w:rsidRPr="009C40C5">
          <w:rPr>
            <w:rStyle w:val="Hypertextovodkaz"/>
            <w:rFonts w:ascii="Aptos" w:hAnsi="Aptos"/>
            <w:color w:val="000000" w:themeColor="text1"/>
            <w:lang w:val="en-US"/>
          </w:rPr>
          <w:t xml:space="preserve"> </w:t>
        </w:r>
        <w:proofErr w:type="spellStart"/>
        <w:r w:rsidRPr="009C40C5">
          <w:rPr>
            <w:rStyle w:val="Hypertextovodkaz"/>
            <w:rFonts w:ascii="Aptos" w:hAnsi="Aptos"/>
            <w:color w:val="000000" w:themeColor="text1"/>
            <w:lang w:val="en-US"/>
          </w:rPr>
          <w:t>Miloševičová</w:t>
        </w:r>
        <w:proofErr w:type="spellEnd"/>
      </w:hyperlink>
      <w:r w:rsidRPr="009C40C5">
        <w:rPr>
          <w:rFonts w:ascii="Aptos" w:hAnsi="Aptos"/>
          <w:color w:val="000000" w:themeColor="text1"/>
          <w:lang w:val="en-US"/>
        </w:rPr>
        <w:t xml:space="preserve">, </w:t>
      </w:r>
      <w:hyperlink r:id="rId13" w:history="1">
        <w:r w:rsidRPr="009C40C5">
          <w:rPr>
            <w:rStyle w:val="Hypertextovodkaz"/>
            <w:rFonts w:ascii="Aptos" w:hAnsi="Aptos"/>
            <w:color w:val="000000" w:themeColor="text1"/>
            <w:lang w:val="en-US"/>
          </w:rPr>
          <w:t xml:space="preserve">Diana El </w:t>
        </w:r>
        <w:proofErr w:type="spellStart"/>
        <w:r w:rsidRPr="009C40C5">
          <w:rPr>
            <w:rStyle w:val="Hypertextovodkaz"/>
            <w:rFonts w:ascii="Aptos" w:hAnsi="Aptos"/>
            <w:color w:val="000000" w:themeColor="text1"/>
            <w:lang w:val="en-US"/>
          </w:rPr>
          <w:t>Jeiroudi</w:t>
        </w:r>
        <w:proofErr w:type="spellEnd"/>
      </w:hyperlink>
      <w:r w:rsidRPr="009C40C5">
        <w:rPr>
          <w:rFonts w:ascii="Aptos" w:hAnsi="Aptos"/>
          <w:color w:val="000000" w:themeColor="text1"/>
          <w:lang w:val="en-US"/>
        </w:rPr>
        <w:t xml:space="preserve">, and </w:t>
      </w:r>
      <w:hyperlink r:id="rId14" w:history="1">
        <w:r w:rsidRPr="009C40C5">
          <w:rPr>
            <w:rStyle w:val="Hypertextovodkaz"/>
            <w:rFonts w:ascii="Aptos" w:hAnsi="Aptos"/>
            <w:color w:val="000000" w:themeColor="text1"/>
            <w:lang w:val="en-US"/>
          </w:rPr>
          <w:t>Christian Popp</w:t>
        </w:r>
      </w:hyperlink>
      <w:r w:rsidRPr="009C40C5">
        <w:rPr>
          <w:rFonts w:ascii="Aptos" w:hAnsi="Aptos"/>
          <w:color w:val="000000" w:themeColor="text1"/>
          <w:lang w:val="en-US"/>
        </w:rPr>
        <w:t xml:space="preserve">, the workshop was further enriched by masterclasses and insights from distinguished guest tutors including </w:t>
      </w:r>
      <w:hyperlink r:id="rId15" w:history="1">
        <w:r w:rsidRPr="009C40C5">
          <w:rPr>
            <w:rStyle w:val="Hypertextovodkaz"/>
            <w:rFonts w:ascii="Aptos" w:hAnsi="Aptos"/>
            <w:color w:val="000000" w:themeColor="text1"/>
            <w:lang w:val="en-US"/>
          </w:rPr>
          <w:t xml:space="preserve">Anita </w:t>
        </w:r>
        <w:proofErr w:type="spellStart"/>
        <w:r w:rsidRPr="009C40C5">
          <w:rPr>
            <w:rStyle w:val="Hypertextovodkaz"/>
            <w:rFonts w:ascii="Aptos" w:hAnsi="Aptos"/>
            <w:color w:val="000000" w:themeColor="text1"/>
            <w:lang w:val="en-US"/>
          </w:rPr>
          <w:t>Rehoff</w:t>
        </w:r>
        <w:proofErr w:type="spellEnd"/>
        <w:r w:rsidRPr="009C40C5">
          <w:rPr>
            <w:rStyle w:val="Hypertextovodkaz"/>
            <w:rFonts w:ascii="Aptos" w:hAnsi="Aptos"/>
            <w:color w:val="000000" w:themeColor="text1"/>
            <w:lang w:val="en-US"/>
          </w:rPr>
          <w:t xml:space="preserve"> Larsen</w:t>
        </w:r>
      </w:hyperlink>
      <w:r w:rsidRPr="009C40C5">
        <w:rPr>
          <w:rFonts w:ascii="Aptos" w:hAnsi="Aptos"/>
          <w:color w:val="000000" w:themeColor="text1"/>
          <w:lang w:val="en-US"/>
        </w:rPr>
        <w:t xml:space="preserve">, </w:t>
      </w:r>
      <w:hyperlink r:id="rId16" w:history="1">
        <w:r w:rsidRPr="009C40C5">
          <w:rPr>
            <w:rStyle w:val="Hypertextovodkaz"/>
            <w:rFonts w:ascii="Aptos" w:hAnsi="Aptos"/>
            <w:color w:val="000000" w:themeColor="text1"/>
            <w:lang w:val="en-US"/>
          </w:rPr>
          <w:t>Mikael Opstrup</w:t>
        </w:r>
      </w:hyperlink>
      <w:r w:rsidRPr="009C40C5">
        <w:rPr>
          <w:rFonts w:ascii="Aptos" w:hAnsi="Aptos"/>
          <w:color w:val="000000" w:themeColor="text1"/>
          <w:lang w:val="en-US"/>
        </w:rPr>
        <w:t xml:space="preserve">, </w:t>
      </w:r>
      <w:hyperlink r:id="rId17" w:history="1">
        <w:r w:rsidRPr="009C40C5">
          <w:rPr>
            <w:rStyle w:val="Hypertextovodkaz"/>
            <w:rFonts w:ascii="Aptos" w:hAnsi="Aptos"/>
            <w:color w:val="000000" w:themeColor="text1"/>
            <w:lang w:val="en-US"/>
          </w:rPr>
          <w:t>Margje de Koning</w:t>
        </w:r>
      </w:hyperlink>
      <w:r w:rsidRPr="009C40C5">
        <w:rPr>
          <w:rFonts w:ascii="Aptos" w:hAnsi="Aptos"/>
          <w:color w:val="000000" w:themeColor="text1"/>
          <w:lang w:val="en-US"/>
        </w:rPr>
        <w:t xml:space="preserve">, </w:t>
      </w:r>
      <w:hyperlink r:id="rId18" w:history="1">
        <w:r w:rsidRPr="009C40C5">
          <w:rPr>
            <w:rStyle w:val="Hypertextovodkaz"/>
            <w:rFonts w:ascii="Aptos" w:hAnsi="Aptos"/>
            <w:color w:val="000000" w:themeColor="text1"/>
            <w:lang w:val="en-US"/>
          </w:rPr>
          <w:t xml:space="preserve">Khadidja </w:t>
        </w:r>
        <w:proofErr w:type="spellStart"/>
        <w:r w:rsidRPr="009C40C5">
          <w:rPr>
            <w:rStyle w:val="Hypertextovodkaz"/>
            <w:rFonts w:ascii="Aptos" w:hAnsi="Aptos"/>
            <w:color w:val="000000" w:themeColor="text1"/>
            <w:lang w:val="en-US"/>
          </w:rPr>
          <w:t>Benouataf</w:t>
        </w:r>
        <w:proofErr w:type="spellEnd"/>
      </w:hyperlink>
      <w:r w:rsidRPr="009C40C5">
        <w:rPr>
          <w:rFonts w:ascii="Aptos" w:hAnsi="Aptos"/>
          <w:color w:val="000000" w:themeColor="text1"/>
          <w:lang w:val="en-US"/>
        </w:rPr>
        <w:t xml:space="preserve">, </w:t>
      </w:r>
      <w:hyperlink r:id="rId19" w:history="1">
        <w:r w:rsidRPr="009C40C5">
          <w:rPr>
            <w:rStyle w:val="Hypertextovodkaz"/>
            <w:rFonts w:ascii="Aptos" w:hAnsi="Aptos"/>
            <w:color w:val="000000" w:themeColor="text1"/>
            <w:lang w:val="en-US"/>
          </w:rPr>
          <w:t>Gianluca Matarrese</w:t>
        </w:r>
      </w:hyperlink>
      <w:r w:rsidRPr="009C40C5">
        <w:rPr>
          <w:rFonts w:ascii="Aptos" w:hAnsi="Aptos"/>
          <w:color w:val="000000" w:themeColor="text1"/>
          <w:lang w:val="en-US"/>
        </w:rPr>
        <w:t xml:space="preserve">, </w:t>
      </w:r>
      <w:hyperlink r:id="rId20" w:history="1">
        <w:r w:rsidRPr="009C40C5">
          <w:rPr>
            <w:rStyle w:val="Hypertextovodkaz"/>
            <w:rFonts w:ascii="Aptos" w:hAnsi="Aptos"/>
            <w:color w:val="000000" w:themeColor="text1"/>
            <w:lang w:val="en-US"/>
          </w:rPr>
          <w:t>Henrik Underbjerg</w:t>
        </w:r>
      </w:hyperlink>
      <w:r w:rsidRPr="009C40C5">
        <w:rPr>
          <w:rFonts w:ascii="Aptos" w:hAnsi="Aptos"/>
          <w:color w:val="000000" w:themeColor="text1"/>
          <w:lang w:val="en-US"/>
        </w:rPr>
        <w:t xml:space="preserve">, </w:t>
      </w:r>
      <w:hyperlink r:id="rId21" w:history="1">
        <w:r w:rsidRPr="009C40C5">
          <w:rPr>
            <w:rStyle w:val="Hypertextovodkaz"/>
            <w:rFonts w:ascii="Aptos" w:hAnsi="Aptos"/>
            <w:color w:val="000000" w:themeColor="text1"/>
            <w:lang w:val="en-US"/>
          </w:rPr>
          <w:t>Mike Lerner</w:t>
        </w:r>
      </w:hyperlink>
      <w:r w:rsidRPr="009C40C5">
        <w:rPr>
          <w:rFonts w:ascii="Aptos" w:hAnsi="Aptos"/>
          <w:color w:val="000000" w:themeColor="text1"/>
          <w:lang w:val="en-US"/>
        </w:rPr>
        <w:t>,</w:t>
      </w:r>
      <w:hyperlink r:id="rId22" w:history="1">
        <w:r w:rsidRPr="009C40C5">
          <w:rPr>
            <w:rStyle w:val="Hypertextovodkaz"/>
            <w:rFonts w:ascii="Aptos" w:hAnsi="Aptos"/>
            <w:color w:val="000000" w:themeColor="text1"/>
            <w:lang w:val="en-US"/>
          </w:rPr>
          <w:t xml:space="preserve"> Marc Isaacs</w:t>
        </w:r>
      </w:hyperlink>
      <w:r w:rsidRPr="009C40C5">
        <w:rPr>
          <w:rFonts w:ascii="Aptos" w:hAnsi="Aptos"/>
          <w:color w:val="000000" w:themeColor="text1"/>
          <w:lang w:val="en-US"/>
        </w:rPr>
        <w:t xml:space="preserve">, </w:t>
      </w:r>
      <w:hyperlink r:id="rId23" w:history="1">
        <w:r w:rsidRPr="009C40C5">
          <w:rPr>
            <w:rStyle w:val="Hypertextovodkaz"/>
            <w:rFonts w:ascii="Aptos" w:hAnsi="Aptos"/>
            <w:color w:val="000000" w:themeColor="text1"/>
            <w:lang w:val="en-US"/>
          </w:rPr>
          <w:t>Olha Bregman</w:t>
        </w:r>
      </w:hyperlink>
      <w:r w:rsidRPr="009C40C5">
        <w:rPr>
          <w:rFonts w:ascii="Aptos" w:hAnsi="Aptos"/>
          <w:color w:val="000000" w:themeColor="text1"/>
          <w:lang w:val="en-US"/>
        </w:rPr>
        <w:t xml:space="preserve">, and </w:t>
      </w:r>
      <w:hyperlink r:id="rId24" w:history="1">
        <w:r w:rsidRPr="009C40C5">
          <w:rPr>
            <w:rStyle w:val="Hypertextovodkaz"/>
            <w:rFonts w:ascii="Aptos" w:hAnsi="Aptos"/>
            <w:color w:val="000000" w:themeColor="text1"/>
            <w:lang w:val="en-US"/>
          </w:rPr>
          <w:t>Dominic Lees</w:t>
        </w:r>
      </w:hyperlink>
      <w:r w:rsidRPr="009C40C5">
        <w:rPr>
          <w:rFonts w:ascii="Aptos" w:hAnsi="Aptos"/>
          <w:color w:val="000000" w:themeColor="text1"/>
          <w:lang w:val="en-US"/>
        </w:rPr>
        <w:t>.</w:t>
      </w:r>
    </w:p>
    <w:p w14:paraId="1773D0E2" w14:textId="77777777" w:rsidR="009C40C5" w:rsidRPr="002745C5" w:rsidRDefault="009C40C5" w:rsidP="009C40C5">
      <w:pPr>
        <w:jc w:val="both"/>
        <w:rPr>
          <w:rFonts w:ascii="Aptos" w:hAnsi="Aptos"/>
          <w:color w:val="000000" w:themeColor="text1"/>
          <w:lang w:val="en-US"/>
        </w:rPr>
      </w:pPr>
    </w:p>
    <w:p w14:paraId="00BB694D" w14:textId="1DAE1A52" w:rsidR="009C40C5" w:rsidRPr="002745C5" w:rsidRDefault="009C40C5" w:rsidP="009C40C5">
      <w:pPr>
        <w:jc w:val="both"/>
        <w:rPr>
          <w:color w:val="000000" w:themeColor="text1"/>
        </w:rPr>
      </w:pP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Containers/UBF8T346G9.ms/WebArchiveCopyPasteTempFiles/com.microsoft.Word/features-1st-25-0.png" \* MERGEFORMATINET </w:instrText>
      </w:r>
      <w:r w:rsidRPr="002745C5">
        <w:rPr>
          <w:color w:val="000000" w:themeColor="text1"/>
        </w:rPr>
        <w:fldChar w:fldCharType="separate"/>
      </w:r>
      <w:r w:rsidRPr="002745C5">
        <w:rPr>
          <w:noProof/>
          <w:color w:val="000000" w:themeColor="text1"/>
        </w:rPr>
        <w:drawing>
          <wp:inline distT="0" distB="0" distL="0" distR="0" wp14:anchorId="1D19FC79" wp14:editId="2FDBC8AB">
            <wp:extent cx="6645910" cy="3321050"/>
            <wp:effectExtent l="0" t="0" r="0" b="6350"/>
            <wp:docPr id="13004538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3321050"/>
                    </a:xfrm>
                    <a:prstGeom prst="rect">
                      <a:avLst/>
                    </a:prstGeom>
                    <a:noFill/>
                    <a:ln>
                      <a:noFill/>
                    </a:ln>
                  </pic:spPr>
                </pic:pic>
              </a:graphicData>
            </a:graphic>
          </wp:inline>
        </w:drawing>
      </w:r>
      <w:r w:rsidRPr="002745C5">
        <w:rPr>
          <w:color w:val="000000" w:themeColor="text1"/>
        </w:rPr>
        <w:fldChar w:fldCharType="end"/>
      </w:r>
    </w:p>
    <w:p w14:paraId="48270856" w14:textId="2F37980B" w:rsidR="009C40C5" w:rsidRPr="002745C5" w:rsidRDefault="009C40C5" w:rsidP="009C40C5">
      <w:pPr>
        <w:jc w:val="both"/>
        <w:rPr>
          <w:rFonts w:ascii="Aptos" w:hAnsi="Aptos"/>
          <w:color w:val="000000" w:themeColor="text1"/>
          <w:vertAlign w:val="superscript"/>
          <w:lang w:val="en-US"/>
        </w:rPr>
      </w:pPr>
      <w:proofErr w:type="spellStart"/>
      <w:r w:rsidRPr="002745C5">
        <w:rPr>
          <w:color w:val="000000" w:themeColor="text1"/>
          <w:vertAlign w:val="superscript"/>
        </w:rPr>
        <w:t>Photo</w:t>
      </w:r>
      <w:proofErr w:type="spellEnd"/>
      <w:r w:rsidRPr="002745C5">
        <w:rPr>
          <w:color w:val="000000" w:themeColor="text1"/>
          <w:vertAlign w:val="superscript"/>
        </w:rPr>
        <w:t xml:space="preserve">: Kyle </w:t>
      </w:r>
      <w:proofErr w:type="spellStart"/>
      <w:r w:rsidRPr="002745C5">
        <w:rPr>
          <w:color w:val="000000" w:themeColor="text1"/>
          <w:vertAlign w:val="superscript"/>
        </w:rPr>
        <w:t>Patterson</w:t>
      </w:r>
      <w:proofErr w:type="spellEnd"/>
    </w:p>
    <w:p w14:paraId="4EB71213" w14:textId="77777777" w:rsidR="009C40C5" w:rsidRPr="002745C5" w:rsidRDefault="009C40C5" w:rsidP="009C40C5">
      <w:pPr>
        <w:jc w:val="both"/>
        <w:rPr>
          <w:rFonts w:ascii="Aptos" w:hAnsi="Aptos"/>
          <w:color w:val="000000" w:themeColor="text1"/>
          <w:lang w:val="en-US"/>
        </w:rPr>
      </w:pPr>
    </w:p>
    <w:p w14:paraId="1361B10F" w14:textId="77777777" w:rsidR="009C40C5" w:rsidRPr="002745C5" w:rsidRDefault="009C40C5" w:rsidP="009C40C5">
      <w:pPr>
        <w:jc w:val="both"/>
        <w:rPr>
          <w:rFonts w:ascii="Aptos" w:hAnsi="Aptos"/>
          <w:color w:val="000000" w:themeColor="text1"/>
          <w:lang w:val="en-US"/>
        </w:rPr>
      </w:pPr>
      <w:r w:rsidRPr="009C40C5">
        <w:rPr>
          <w:rFonts w:ascii="Aptos" w:hAnsi="Aptos"/>
          <w:color w:val="000000" w:themeColor="text1"/>
          <w:lang w:val="en-US"/>
        </w:rPr>
        <w:t xml:space="preserve">The tutors explored diverse aspects of documentary filmmaking. For example Marc Isaacs spoke on constructing unpredictable narrative structures, Diana El </w:t>
      </w:r>
      <w:proofErr w:type="spellStart"/>
      <w:r w:rsidRPr="009C40C5">
        <w:rPr>
          <w:rFonts w:ascii="Aptos" w:hAnsi="Aptos"/>
          <w:color w:val="000000" w:themeColor="text1"/>
          <w:lang w:val="en-US"/>
        </w:rPr>
        <w:t>Jeiroudi</w:t>
      </w:r>
      <w:proofErr w:type="spellEnd"/>
      <w:r w:rsidRPr="009C40C5">
        <w:rPr>
          <w:rFonts w:ascii="Aptos" w:hAnsi="Aptos"/>
          <w:color w:val="000000" w:themeColor="text1"/>
          <w:lang w:val="en-US"/>
        </w:rPr>
        <w:t xml:space="preserve"> dissected the delicate director-</w:t>
      </w:r>
      <w:r w:rsidRPr="009C40C5">
        <w:rPr>
          <w:rFonts w:ascii="Aptos" w:hAnsi="Aptos"/>
          <w:color w:val="000000" w:themeColor="text1"/>
          <w:lang w:val="en-US"/>
        </w:rPr>
        <w:lastRenderedPageBreak/>
        <w:t xml:space="preserve">producer dynamic, Dominic Lees presented a case study on the use of Generative AI in documentary production, Khadidja </w:t>
      </w:r>
      <w:proofErr w:type="spellStart"/>
      <w:r w:rsidRPr="009C40C5">
        <w:rPr>
          <w:rFonts w:ascii="Aptos" w:hAnsi="Aptos"/>
          <w:color w:val="000000" w:themeColor="text1"/>
          <w:lang w:val="en-US"/>
        </w:rPr>
        <w:t>Benouataf</w:t>
      </w:r>
      <w:proofErr w:type="spellEnd"/>
      <w:r w:rsidRPr="009C40C5">
        <w:rPr>
          <w:rFonts w:ascii="Aptos" w:hAnsi="Aptos"/>
          <w:color w:val="000000" w:themeColor="text1"/>
          <w:lang w:val="en-US"/>
        </w:rPr>
        <w:t xml:space="preserve"> introduced the art of impact campaign producing and Olha Bregman and Christian Popp gave a case study on </w:t>
      </w:r>
      <w:hyperlink r:id="rId26" w:history="1">
        <w:r w:rsidRPr="009C40C5">
          <w:rPr>
            <w:rStyle w:val="Hypertextovodkaz"/>
            <w:rFonts w:ascii="Aptos" w:hAnsi="Aptos"/>
            <w:color w:val="000000" w:themeColor="text1"/>
            <w:lang w:val="en-US"/>
          </w:rPr>
          <w:t>Cuba &amp; Alaska</w:t>
        </w:r>
      </w:hyperlink>
      <w:r w:rsidRPr="009C40C5">
        <w:rPr>
          <w:rFonts w:ascii="Aptos" w:hAnsi="Aptos"/>
          <w:color w:val="000000" w:themeColor="text1"/>
          <w:lang w:val="en-US"/>
        </w:rPr>
        <w:t xml:space="preserve">, a standout project from East Doc Platform 2023 that had its world premiere at Sheffield DocFest. The festival also showcased other Ex Oriente Film alumni: </w:t>
      </w:r>
      <w:hyperlink r:id="rId27" w:history="1">
        <w:r w:rsidRPr="009C40C5">
          <w:rPr>
            <w:rStyle w:val="Hypertextovodkaz"/>
            <w:rFonts w:ascii="Aptos" w:hAnsi="Aptos"/>
            <w:color w:val="000000" w:themeColor="text1"/>
            <w:lang w:val="en-US"/>
          </w:rPr>
          <w:t>Shards of Light</w:t>
        </w:r>
      </w:hyperlink>
      <w:r w:rsidRPr="009C40C5">
        <w:rPr>
          <w:rFonts w:ascii="Aptos" w:hAnsi="Aptos"/>
          <w:color w:val="000000" w:themeColor="text1"/>
          <w:lang w:val="en-US"/>
        </w:rPr>
        <w:t xml:space="preserve"> by Mila </w:t>
      </w:r>
      <w:proofErr w:type="spellStart"/>
      <w:r w:rsidRPr="009C40C5">
        <w:rPr>
          <w:rFonts w:ascii="Aptos" w:hAnsi="Aptos"/>
          <w:color w:val="000000" w:themeColor="text1"/>
          <w:lang w:val="en-US"/>
        </w:rPr>
        <w:t>Teshaieva</w:t>
      </w:r>
      <w:proofErr w:type="spellEnd"/>
      <w:r w:rsidRPr="009C40C5">
        <w:rPr>
          <w:rFonts w:ascii="Aptos" w:hAnsi="Aptos"/>
          <w:color w:val="000000" w:themeColor="text1"/>
          <w:lang w:val="en-US"/>
        </w:rPr>
        <w:t xml:space="preserve"> &amp; Marcus Lenz and </w:t>
      </w:r>
      <w:hyperlink r:id="rId28" w:history="1">
        <w:r w:rsidRPr="009C40C5">
          <w:rPr>
            <w:rStyle w:val="Hypertextovodkaz"/>
            <w:rFonts w:ascii="Aptos" w:hAnsi="Aptos"/>
            <w:color w:val="000000" w:themeColor="text1"/>
            <w:lang w:val="en-US"/>
          </w:rPr>
          <w:t>December</w:t>
        </w:r>
      </w:hyperlink>
      <w:r w:rsidRPr="009C40C5">
        <w:rPr>
          <w:rFonts w:ascii="Aptos" w:hAnsi="Aptos"/>
          <w:color w:val="000000" w:themeColor="text1"/>
          <w:lang w:val="en-US"/>
        </w:rPr>
        <w:t xml:space="preserve"> by Grzegorz </w:t>
      </w:r>
      <w:proofErr w:type="spellStart"/>
      <w:r w:rsidRPr="009C40C5">
        <w:rPr>
          <w:rFonts w:ascii="Aptos" w:hAnsi="Aptos"/>
          <w:color w:val="000000" w:themeColor="text1"/>
          <w:lang w:val="en-US"/>
        </w:rPr>
        <w:t>Paprzycki</w:t>
      </w:r>
      <w:proofErr w:type="spellEnd"/>
      <w:r w:rsidRPr="009C40C5">
        <w:rPr>
          <w:rFonts w:ascii="Aptos" w:hAnsi="Aptos"/>
          <w:color w:val="000000" w:themeColor="text1"/>
          <w:lang w:val="en-US"/>
        </w:rPr>
        <w:t>, both of which had their world premieres there.</w:t>
      </w:r>
    </w:p>
    <w:p w14:paraId="0EA050A0" w14:textId="77777777" w:rsidR="009C40C5" w:rsidRPr="002745C5" w:rsidRDefault="009C40C5" w:rsidP="009C40C5">
      <w:pPr>
        <w:jc w:val="both"/>
        <w:rPr>
          <w:rFonts w:ascii="Aptos" w:hAnsi="Aptos"/>
          <w:color w:val="000000" w:themeColor="text1"/>
          <w:lang w:val="en-US"/>
        </w:rPr>
      </w:pPr>
    </w:p>
    <w:p w14:paraId="778150CF" w14:textId="25D244A6" w:rsidR="00E81D9C" w:rsidRPr="002745C5" w:rsidRDefault="009C40C5" w:rsidP="009C40C5">
      <w:pPr>
        <w:jc w:val="both"/>
        <w:rPr>
          <w:rFonts w:ascii="Aptos" w:hAnsi="Aptos"/>
          <w:color w:val="000000" w:themeColor="text1"/>
          <w:lang w:val="en-US"/>
        </w:rPr>
      </w:pPr>
      <w:r w:rsidRPr="002745C5">
        <w:rPr>
          <w:rFonts w:ascii="Aptos" w:hAnsi="Aptos"/>
          <w:color w:val="000000" w:themeColor="text1"/>
          <w:lang w:val="en-US"/>
        </w:rPr>
        <w:t xml:space="preserve">Participant Agata </w:t>
      </w:r>
      <w:proofErr w:type="spellStart"/>
      <w:r w:rsidRPr="002745C5">
        <w:rPr>
          <w:rFonts w:ascii="Aptos" w:hAnsi="Aptos"/>
          <w:color w:val="000000" w:themeColor="text1"/>
          <w:lang w:val="en-US"/>
        </w:rPr>
        <w:t>Jujeczka</w:t>
      </w:r>
      <w:proofErr w:type="spellEnd"/>
      <w:r w:rsidRPr="002745C5">
        <w:rPr>
          <w:rFonts w:ascii="Aptos" w:hAnsi="Aptos"/>
          <w:color w:val="000000" w:themeColor="text1"/>
          <w:lang w:val="en-US"/>
        </w:rPr>
        <w:t xml:space="preserve"> (</w:t>
      </w:r>
      <w:hyperlink r:id="rId29" w:history="1">
        <w:r w:rsidRPr="002745C5">
          <w:rPr>
            <w:rStyle w:val="Hypertextovodkaz"/>
            <w:rFonts w:ascii="Aptos" w:hAnsi="Aptos"/>
            <w:color w:val="000000" w:themeColor="text1"/>
            <w:lang w:val="en-US"/>
          </w:rPr>
          <w:t>House in a Bottle</w:t>
        </w:r>
      </w:hyperlink>
      <w:r w:rsidRPr="002745C5">
        <w:rPr>
          <w:rFonts w:ascii="Aptos" w:hAnsi="Aptos"/>
          <w:color w:val="000000" w:themeColor="text1"/>
          <w:lang w:val="en-US"/>
        </w:rPr>
        <w:t>) reflected:</w:t>
      </w:r>
      <w:r w:rsidRPr="002745C5">
        <w:rPr>
          <w:rFonts w:ascii="Aptos" w:hAnsi="Aptos"/>
          <w:i/>
          <w:iCs/>
          <w:color w:val="000000" w:themeColor="text1"/>
          <w:lang w:val="en-US"/>
        </w:rPr>
        <w:t xml:space="preserve"> “The Ex Oriente workshop cuts through the industry noise to ask the essential question: Why does this film need to exist? The opening conversation with our mentor Filip </w:t>
      </w:r>
      <w:proofErr w:type="spellStart"/>
      <w:r w:rsidRPr="002745C5">
        <w:rPr>
          <w:rFonts w:ascii="Aptos" w:hAnsi="Aptos"/>
          <w:i/>
          <w:iCs/>
          <w:color w:val="000000" w:themeColor="text1"/>
          <w:lang w:val="en-US"/>
        </w:rPr>
        <w:t>Remunda</w:t>
      </w:r>
      <w:proofErr w:type="spellEnd"/>
      <w:r w:rsidRPr="002745C5">
        <w:rPr>
          <w:rFonts w:ascii="Aptos" w:hAnsi="Aptos"/>
          <w:i/>
          <w:iCs/>
          <w:color w:val="000000" w:themeColor="text1"/>
          <w:lang w:val="en-US"/>
        </w:rPr>
        <w:t xml:space="preserve"> opened spaces for unlimited experimentation and authentic storytelling. Together with the director Ania Morawiec, we explored House in a Bottle not for its marketability but for its authenticity – including the newest challenges that GenAI brings.”</w:t>
      </w:r>
      <w:r w:rsidRPr="002745C5">
        <w:rPr>
          <w:rFonts w:ascii="Aptos" w:hAnsi="Aptos"/>
          <w:color w:val="000000" w:themeColor="text1"/>
          <w:lang w:val="en-US"/>
        </w:rPr>
        <w:t xml:space="preserve"> She also gave a special shout-out to tutor Gianluca </w:t>
      </w:r>
      <w:proofErr w:type="spellStart"/>
      <w:r w:rsidRPr="002745C5">
        <w:rPr>
          <w:rFonts w:ascii="Aptos" w:hAnsi="Aptos"/>
          <w:color w:val="000000" w:themeColor="text1"/>
          <w:lang w:val="en-US"/>
        </w:rPr>
        <w:t>Mataresse</w:t>
      </w:r>
      <w:proofErr w:type="spellEnd"/>
      <w:r w:rsidRPr="002745C5">
        <w:rPr>
          <w:rFonts w:ascii="Aptos" w:hAnsi="Aptos"/>
          <w:color w:val="000000" w:themeColor="text1"/>
          <w:lang w:val="en-US"/>
        </w:rPr>
        <w:t xml:space="preserve"> for </w:t>
      </w:r>
      <w:r w:rsidRPr="002745C5">
        <w:rPr>
          <w:rFonts w:ascii="Aptos" w:hAnsi="Aptos"/>
          <w:i/>
          <w:iCs/>
          <w:color w:val="000000" w:themeColor="text1"/>
          <w:lang w:val="en-US"/>
        </w:rPr>
        <w:t>“bringing such infectious creative energy”</w:t>
      </w:r>
      <w:r w:rsidRPr="002745C5">
        <w:rPr>
          <w:rFonts w:ascii="Aptos" w:hAnsi="Aptos"/>
          <w:color w:val="000000" w:themeColor="text1"/>
          <w:lang w:val="en-US"/>
        </w:rPr>
        <w:t xml:space="preserve"> to their sessions.</w:t>
      </w:r>
    </w:p>
    <w:p w14:paraId="18A9F540" w14:textId="77777777" w:rsidR="009C40C5" w:rsidRPr="002745C5" w:rsidRDefault="009C40C5" w:rsidP="009C40C5">
      <w:pPr>
        <w:jc w:val="both"/>
        <w:rPr>
          <w:rFonts w:ascii="Aptos" w:hAnsi="Aptos"/>
          <w:color w:val="000000" w:themeColor="text1"/>
          <w:lang w:val="en-US"/>
        </w:rPr>
      </w:pPr>
    </w:p>
    <w:p w14:paraId="671BA42C" w14:textId="0673634A" w:rsidR="009C40C5" w:rsidRPr="002745C5" w:rsidRDefault="009C40C5" w:rsidP="009C40C5">
      <w:pPr>
        <w:jc w:val="both"/>
        <w:rPr>
          <w:color w:val="000000" w:themeColor="text1"/>
        </w:rPr>
      </w:pP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Containers/UBF8T346G9.ms/WebArchiveCopyPasteTempFiles/com.microsoft.Word/features-1st-25-1.png" \* MERGEFORMATINET </w:instrText>
      </w:r>
      <w:r w:rsidRPr="002745C5">
        <w:rPr>
          <w:color w:val="000000" w:themeColor="text1"/>
        </w:rPr>
        <w:fldChar w:fldCharType="separate"/>
      </w:r>
      <w:r w:rsidRPr="002745C5">
        <w:rPr>
          <w:noProof/>
          <w:color w:val="000000" w:themeColor="text1"/>
        </w:rPr>
        <w:drawing>
          <wp:inline distT="0" distB="0" distL="0" distR="0" wp14:anchorId="28277649" wp14:editId="6C474D75">
            <wp:extent cx="6645910" cy="1278255"/>
            <wp:effectExtent l="0" t="0" r="0" b="4445"/>
            <wp:docPr id="30525967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1278255"/>
                    </a:xfrm>
                    <a:prstGeom prst="rect">
                      <a:avLst/>
                    </a:prstGeom>
                    <a:noFill/>
                    <a:ln>
                      <a:noFill/>
                    </a:ln>
                  </pic:spPr>
                </pic:pic>
              </a:graphicData>
            </a:graphic>
          </wp:inline>
        </w:drawing>
      </w:r>
      <w:r w:rsidRPr="002745C5">
        <w:rPr>
          <w:color w:val="000000" w:themeColor="text1"/>
        </w:rPr>
        <w:fldChar w:fldCharType="end"/>
      </w:r>
    </w:p>
    <w:p w14:paraId="1AC30095" w14:textId="709C7234" w:rsidR="009C40C5" w:rsidRPr="002745C5" w:rsidRDefault="009C40C5" w:rsidP="009C40C5">
      <w:pPr>
        <w:jc w:val="both"/>
        <w:rPr>
          <w:rFonts w:ascii="Aptos" w:hAnsi="Aptos"/>
          <w:color w:val="000000" w:themeColor="text1"/>
          <w:vertAlign w:val="superscript"/>
          <w:lang w:val="en-US"/>
        </w:rPr>
      </w:pPr>
      <w:proofErr w:type="spellStart"/>
      <w:r w:rsidRPr="002745C5">
        <w:rPr>
          <w:color w:val="000000" w:themeColor="text1"/>
          <w:vertAlign w:val="superscript"/>
        </w:rPr>
        <w:t>Photo</w:t>
      </w:r>
      <w:r w:rsidRPr="002745C5">
        <w:rPr>
          <w:color w:val="000000" w:themeColor="text1"/>
          <w:vertAlign w:val="superscript"/>
        </w:rPr>
        <w:t>s</w:t>
      </w:r>
      <w:proofErr w:type="spellEnd"/>
      <w:r w:rsidRPr="002745C5">
        <w:rPr>
          <w:color w:val="000000" w:themeColor="text1"/>
          <w:vertAlign w:val="superscript"/>
        </w:rPr>
        <w:t xml:space="preserve">: Kyle </w:t>
      </w:r>
      <w:proofErr w:type="spellStart"/>
      <w:r w:rsidRPr="002745C5">
        <w:rPr>
          <w:color w:val="000000" w:themeColor="text1"/>
          <w:vertAlign w:val="superscript"/>
        </w:rPr>
        <w:t>Patterson</w:t>
      </w:r>
      <w:proofErr w:type="spellEnd"/>
    </w:p>
    <w:p w14:paraId="6ECD8B15" w14:textId="77777777" w:rsidR="009C40C5" w:rsidRPr="002745C5" w:rsidRDefault="009C40C5" w:rsidP="009C40C5">
      <w:pPr>
        <w:jc w:val="both"/>
        <w:rPr>
          <w:rFonts w:ascii="Aptos" w:hAnsi="Aptos"/>
          <w:color w:val="000000" w:themeColor="text1"/>
          <w:lang w:val="en-US"/>
        </w:rPr>
      </w:pPr>
    </w:p>
    <w:p w14:paraId="34EE71B7" w14:textId="5AF1020E" w:rsidR="009C40C5" w:rsidRPr="002745C5" w:rsidRDefault="009C40C5" w:rsidP="009C40C5">
      <w:pPr>
        <w:spacing w:after="200"/>
        <w:jc w:val="both"/>
        <w:rPr>
          <w:rFonts w:ascii="Aptos" w:hAnsi="Aptos"/>
          <w:b/>
          <w:bCs/>
          <w:color w:val="000000" w:themeColor="text1"/>
          <w:sz w:val="28"/>
          <w:szCs w:val="28"/>
          <w:lang w:val="en-US"/>
        </w:rPr>
      </w:pPr>
      <w:r w:rsidRPr="002745C5">
        <w:rPr>
          <w:rFonts w:ascii="Aptos" w:hAnsi="Aptos"/>
          <w:b/>
          <w:bCs/>
          <w:color w:val="000000" w:themeColor="text1"/>
          <w:sz w:val="28"/>
          <w:szCs w:val="28"/>
          <w:lang w:val="en-US"/>
        </w:rPr>
        <w:t>1st session of Ex Oriente Series at Sunny Side of the Doc</w:t>
      </w:r>
    </w:p>
    <w:p w14:paraId="6727C6DB" w14:textId="13831ED3" w:rsidR="009C40C5" w:rsidRPr="002745C5" w:rsidRDefault="009C40C5" w:rsidP="009C40C5">
      <w:pPr>
        <w:jc w:val="both"/>
        <w:rPr>
          <w:rFonts w:ascii="Aptos" w:hAnsi="Aptos"/>
          <w:color w:val="000000" w:themeColor="text1"/>
          <w:lang w:val="en-US"/>
        </w:rPr>
      </w:pPr>
      <w:r w:rsidRPr="009C40C5">
        <w:rPr>
          <w:rFonts w:ascii="Aptos" w:hAnsi="Aptos"/>
          <w:color w:val="000000" w:themeColor="text1"/>
          <w:lang w:val="en-US"/>
        </w:rPr>
        <w:t>This year marked the third time our workshop for documentary series was organized in collaboration with one of the world's leading marketplaces dedicated to linear and non-linear documentary films.</w:t>
      </w:r>
      <w:r w:rsidRPr="009C40C5">
        <w:rPr>
          <w:rFonts w:ascii="Aptos" w:hAnsi="Aptos"/>
          <w:i/>
          <w:iCs/>
          <w:color w:val="000000" w:themeColor="text1"/>
          <w:lang w:val="en-US"/>
        </w:rPr>
        <w:t xml:space="preserve"> “Our partnership with IDF perfectly combines international market opportunities with training excellence at the heart of Europe. This first 2025 Ex Oriente Series session proved that when you bridge creative vision with commercial realities, Central and Eastern European voices and stories can truly compete globally,”</w:t>
      </w:r>
      <w:r w:rsidRPr="009C40C5">
        <w:rPr>
          <w:rFonts w:ascii="Aptos" w:hAnsi="Aptos"/>
          <w:color w:val="000000" w:themeColor="text1"/>
          <w:lang w:val="en-US"/>
        </w:rPr>
        <w:t xml:space="preserve"> commented Aurélie Reman, Managing Director of </w:t>
      </w:r>
      <w:hyperlink r:id="rId31" w:history="1">
        <w:r w:rsidRPr="009C40C5">
          <w:rPr>
            <w:rStyle w:val="Hypertextovodkaz"/>
            <w:rFonts w:ascii="Aptos" w:hAnsi="Aptos"/>
            <w:color w:val="000000" w:themeColor="text1"/>
            <w:lang w:val="en-US"/>
          </w:rPr>
          <w:t>Sunny Side of the Doc</w:t>
        </w:r>
      </w:hyperlink>
      <w:r w:rsidRPr="009C40C5">
        <w:rPr>
          <w:rFonts w:ascii="Aptos" w:hAnsi="Aptos"/>
          <w:color w:val="000000" w:themeColor="text1"/>
          <w:lang w:val="en-US"/>
        </w:rPr>
        <w:t>.</w:t>
      </w:r>
    </w:p>
    <w:p w14:paraId="4E585944" w14:textId="77777777" w:rsidR="009C40C5" w:rsidRPr="002745C5" w:rsidRDefault="009C40C5" w:rsidP="009C40C5">
      <w:pPr>
        <w:jc w:val="both"/>
        <w:rPr>
          <w:rFonts w:ascii="Aptos" w:hAnsi="Aptos"/>
          <w:color w:val="000000" w:themeColor="text1"/>
          <w:lang w:val="en-US"/>
        </w:rPr>
      </w:pPr>
    </w:p>
    <w:p w14:paraId="01CD0C26" w14:textId="0ED105FC" w:rsidR="009C40C5" w:rsidRPr="002745C5" w:rsidRDefault="009C40C5" w:rsidP="009C40C5">
      <w:pPr>
        <w:jc w:val="both"/>
        <w:rPr>
          <w:rFonts w:ascii="Aptos" w:hAnsi="Aptos"/>
          <w:color w:val="000000" w:themeColor="text1"/>
          <w:lang w:val="en-US"/>
        </w:rPr>
      </w:pP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Containers/UBF8T346G9.ms/WebArchiveCopyPasteTempFiles/com.microsoft.Word/series-1st-25-1.png" \* MERGEFORMATINET </w:instrText>
      </w:r>
      <w:r w:rsidRPr="002745C5">
        <w:rPr>
          <w:color w:val="000000" w:themeColor="text1"/>
        </w:rPr>
        <w:fldChar w:fldCharType="separate"/>
      </w:r>
      <w:r w:rsidRPr="002745C5">
        <w:rPr>
          <w:noProof/>
          <w:color w:val="000000" w:themeColor="text1"/>
        </w:rPr>
        <w:drawing>
          <wp:inline distT="0" distB="0" distL="0" distR="0" wp14:anchorId="68EE5A61" wp14:editId="7F295CE7">
            <wp:extent cx="6645910" cy="1278255"/>
            <wp:effectExtent l="0" t="0" r="0" b="4445"/>
            <wp:docPr id="2042294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1278255"/>
                    </a:xfrm>
                    <a:prstGeom prst="rect">
                      <a:avLst/>
                    </a:prstGeom>
                    <a:noFill/>
                    <a:ln>
                      <a:noFill/>
                    </a:ln>
                  </pic:spPr>
                </pic:pic>
              </a:graphicData>
            </a:graphic>
          </wp:inline>
        </w:drawing>
      </w:r>
      <w:r w:rsidRPr="002745C5">
        <w:rPr>
          <w:color w:val="000000" w:themeColor="text1"/>
        </w:rPr>
        <w:fldChar w:fldCharType="end"/>
      </w:r>
      <w:r w:rsidRPr="002745C5">
        <w:rPr>
          <w:color w:val="000000" w:themeColor="text1"/>
        </w:rPr>
        <w:br/>
      </w:r>
      <w:proofErr w:type="spellStart"/>
      <w:r w:rsidRPr="002745C5">
        <w:rPr>
          <w:color w:val="000000" w:themeColor="text1"/>
          <w:vertAlign w:val="superscript"/>
        </w:rPr>
        <w:t>Photos</w:t>
      </w:r>
      <w:proofErr w:type="spellEnd"/>
      <w:r w:rsidRPr="002745C5">
        <w:rPr>
          <w:color w:val="000000" w:themeColor="text1"/>
          <w:vertAlign w:val="superscript"/>
        </w:rPr>
        <w:t xml:space="preserve">: </w:t>
      </w:r>
      <w:r w:rsidRPr="002745C5">
        <w:rPr>
          <w:color w:val="000000" w:themeColor="text1"/>
          <w:vertAlign w:val="superscript"/>
        </w:rPr>
        <w:t xml:space="preserve">Tommy </w:t>
      </w:r>
      <w:proofErr w:type="spellStart"/>
      <w:r w:rsidRPr="002745C5">
        <w:rPr>
          <w:color w:val="000000" w:themeColor="text1"/>
          <w:vertAlign w:val="superscript"/>
        </w:rPr>
        <w:t>Delacuvellerie</w:t>
      </w:r>
      <w:proofErr w:type="spellEnd"/>
      <w:r w:rsidRPr="002745C5">
        <w:rPr>
          <w:color w:val="000000" w:themeColor="text1"/>
          <w:vertAlign w:val="superscript"/>
        </w:rPr>
        <w:t xml:space="preserve"> (Studio </w:t>
      </w:r>
      <w:proofErr w:type="spellStart"/>
      <w:r w:rsidRPr="002745C5">
        <w:rPr>
          <w:color w:val="000000" w:themeColor="text1"/>
          <w:vertAlign w:val="superscript"/>
        </w:rPr>
        <w:t>Pauleon</w:t>
      </w:r>
      <w:proofErr w:type="spellEnd"/>
      <w:r w:rsidRPr="002745C5">
        <w:rPr>
          <w:color w:val="000000" w:themeColor="text1"/>
          <w:vertAlign w:val="superscript"/>
        </w:rPr>
        <w:t>)</w:t>
      </w:r>
    </w:p>
    <w:p w14:paraId="5B04471E" w14:textId="7CF1373B" w:rsidR="009C40C5" w:rsidRPr="002745C5" w:rsidRDefault="009C40C5" w:rsidP="009C40C5">
      <w:pPr>
        <w:jc w:val="center"/>
        <w:rPr>
          <w:rFonts w:ascii="Aptos" w:hAnsi="Aptos"/>
          <w:color w:val="000000" w:themeColor="text1"/>
          <w:lang w:val="en-US"/>
        </w:rPr>
      </w:pPr>
    </w:p>
    <w:p w14:paraId="61C8BE7D" w14:textId="77777777" w:rsidR="009C40C5" w:rsidRPr="002745C5" w:rsidRDefault="009C40C5" w:rsidP="009C40C5">
      <w:pPr>
        <w:jc w:val="both"/>
        <w:rPr>
          <w:rFonts w:ascii="Aptos" w:hAnsi="Aptos"/>
          <w:color w:val="000000" w:themeColor="text1"/>
          <w:lang w:val="en-US"/>
        </w:rPr>
      </w:pPr>
      <w:r w:rsidRPr="009C40C5">
        <w:rPr>
          <w:rFonts w:ascii="Aptos" w:hAnsi="Aptos"/>
          <w:color w:val="000000" w:themeColor="text1"/>
          <w:lang w:val="en-US"/>
        </w:rPr>
        <w:t xml:space="preserve">Over three days, </w:t>
      </w:r>
      <w:hyperlink r:id="rId33" w:history="1">
        <w:r w:rsidRPr="009C40C5">
          <w:rPr>
            <w:rStyle w:val="Hypertextovodkaz"/>
            <w:rFonts w:ascii="Aptos" w:hAnsi="Aptos"/>
            <w:color w:val="000000" w:themeColor="text1"/>
            <w:lang w:val="en-US"/>
          </w:rPr>
          <w:t>five selected documentary series</w:t>
        </w:r>
      </w:hyperlink>
      <w:r w:rsidRPr="009C40C5">
        <w:rPr>
          <w:rFonts w:ascii="Aptos" w:hAnsi="Aptos"/>
          <w:color w:val="000000" w:themeColor="text1"/>
          <w:lang w:val="en-US"/>
        </w:rPr>
        <w:t xml:space="preserve"> teams underwent an intense development process through a combination of one-on-one consultations and collaborative group work focused on the unique demands of episodic storytelling. Under the guidance of lead tutor </w:t>
      </w:r>
      <w:hyperlink r:id="rId34" w:history="1">
        <w:r w:rsidRPr="009C40C5">
          <w:rPr>
            <w:rStyle w:val="Hypertextovodkaz"/>
            <w:rFonts w:ascii="Aptos" w:hAnsi="Aptos"/>
            <w:color w:val="000000" w:themeColor="text1"/>
            <w:lang w:val="en-US"/>
          </w:rPr>
          <w:t>Ruth Reid</w:t>
        </w:r>
      </w:hyperlink>
      <w:r w:rsidRPr="009C40C5">
        <w:rPr>
          <w:rFonts w:ascii="Aptos" w:hAnsi="Aptos"/>
          <w:color w:val="000000" w:themeColor="text1"/>
          <w:lang w:val="en-US"/>
        </w:rPr>
        <w:t xml:space="preserve">, the </w:t>
      </w:r>
      <w:proofErr w:type="spellStart"/>
      <w:r w:rsidRPr="009C40C5">
        <w:rPr>
          <w:rFonts w:ascii="Aptos" w:hAnsi="Aptos"/>
          <w:color w:val="000000" w:themeColor="text1"/>
          <w:lang w:val="en-US"/>
        </w:rPr>
        <w:t>programme</w:t>
      </w:r>
      <w:proofErr w:type="spellEnd"/>
      <w:r w:rsidRPr="009C40C5">
        <w:rPr>
          <w:rFonts w:ascii="Aptos" w:hAnsi="Aptos"/>
          <w:color w:val="000000" w:themeColor="text1"/>
          <w:lang w:val="en-US"/>
        </w:rPr>
        <w:t xml:space="preserve"> was further enhanced by expert sessions from guest tutors. </w:t>
      </w:r>
      <w:hyperlink r:id="rId35" w:history="1">
        <w:r w:rsidRPr="009C40C5">
          <w:rPr>
            <w:rStyle w:val="Hypertextovodkaz"/>
            <w:rFonts w:ascii="Aptos" w:hAnsi="Aptos"/>
            <w:color w:val="000000" w:themeColor="text1"/>
            <w:lang w:val="en-US"/>
          </w:rPr>
          <w:t>Chris Westendorp</w:t>
        </w:r>
      </w:hyperlink>
      <w:r w:rsidRPr="009C40C5">
        <w:rPr>
          <w:rFonts w:ascii="Aptos" w:hAnsi="Aptos"/>
          <w:color w:val="000000" w:themeColor="text1"/>
          <w:lang w:val="en-US"/>
        </w:rPr>
        <w:t xml:space="preserve"> discussed episodic structure and character arcs, </w:t>
      </w:r>
      <w:hyperlink r:id="rId36" w:history="1">
        <w:r w:rsidRPr="009C40C5">
          <w:rPr>
            <w:rStyle w:val="Hypertextovodkaz"/>
            <w:rFonts w:ascii="Aptos" w:hAnsi="Aptos"/>
            <w:color w:val="000000" w:themeColor="text1"/>
            <w:lang w:val="en-US"/>
          </w:rPr>
          <w:t>Samuel Joyce</w:t>
        </w:r>
      </w:hyperlink>
      <w:r w:rsidRPr="009C40C5">
        <w:rPr>
          <w:rFonts w:ascii="Aptos" w:hAnsi="Aptos"/>
          <w:color w:val="000000" w:themeColor="text1"/>
          <w:lang w:val="en-US"/>
        </w:rPr>
        <w:t xml:space="preserve"> shared strategies for positioning docuseries in international </w:t>
      </w:r>
      <w:r w:rsidRPr="009C40C5">
        <w:rPr>
          <w:rFonts w:ascii="Aptos" w:hAnsi="Aptos"/>
          <w:color w:val="000000" w:themeColor="text1"/>
          <w:lang w:val="en-US"/>
        </w:rPr>
        <w:lastRenderedPageBreak/>
        <w:t xml:space="preserve">markets and </w:t>
      </w:r>
      <w:hyperlink r:id="rId37" w:history="1">
        <w:r w:rsidRPr="009C40C5">
          <w:rPr>
            <w:rStyle w:val="Hypertextovodkaz"/>
            <w:rFonts w:ascii="Aptos" w:hAnsi="Aptos"/>
            <w:color w:val="000000" w:themeColor="text1"/>
            <w:lang w:val="en-US"/>
          </w:rPr>
          <w:t>Lucio Mollica</w:t>
        </w:r>
      </w:hyperlink>
      <w:r w:rsidRPr="009C40C5">
        <w:rPr>
          <w:rFonts w:ascii="Aptos" w:hAnsi="Aptos"/>
          <w:color w:val="000000" w:themeColor="text1"/>
          <w:lang w:val="en-US"/>
        </w:rPr>
        <w:t xml:space="preserve"> talked about the role of the showrunner, using Vietnam: The Birth of a Nation as a case study. Participants also gained insights from </w:t>
      </w:r>
      <w:hyperlink r:id="rId38" w:history="1">
        <w:r w:rsidRPr="009C40C5">
          <w:rPr>
            <w:rStyle w:val="Hypertextovodkaz"/>
            <w:rFonts w:ascii="Aptos" w:hAnsi="Aptos"/>
            <w:color w:val="000000" w:themeColor="text1"/>
            <w:lang w:val="en-US"/>
          </w:rPr>
          <w:t>Mark Edwards</w:t>
        </w:r>
      </w:hyperlink>
      <w:r w:rsidRPr="009C40C5">
        <w:rPr>
          <w:rFonts w:ascii="Aptos" w:hAnsi="Aptos"/>
          <w:color w:val="000000" w:themeColor="text1"/>
          <w:lang w:val="en-US"/>
        </w:rPr>
        <w:t>, the former Director of Documentaries in Europe for Netflix.</w:t>
      </w:r>
    </w:p>
    <w:p w14:paraId="67A28D91" w14:textId="77777777" w:rsidR="009C40C5" w:rsidRPr="002745C5" w:rsidRDefault="009C40C5" w:rsidP="009C40C5">
      <w:pPr>
        <w:jc w:val="both"/>
        <w:rPr>
          <w:rFonts w:ascii="Aptos" w:hAnsi="Aptos"/>
          <w:color w:val="000000" w:themeColor="text1"/>
          <w:lang w:val="en-US"/>
        </w:rPr>
      </w:pPr>
    </w:p>
    <w:p w14:paraId="2E452761" w14:textId="6D40BD14" w:rsidR="009C40C5" w:rsidRPr="002745C5" w:rsidRDefault="009C40C5" w:rsidP="009C40C5">
      <w:pPr>
        <w:jc w:val="both"/>
        <w:rPr>
          <w:rFonts w:ascii="Aptos" w:hAnsi="Aptos"/>
          <w:i/>
          <w:iCs/>
          <w:color w:val="000000" w:themeColor="text1"/>
          <w:lang w:val="en-US"/>
        </w:rPr>
      </w:pPr>
      <w:r w:rsidRPr="009C40C5">
        <w:rPr>
          <w:rFonts w:ascii="Aptos" w:hAnsi="Aptos"/>
          <w:color w:val="000000" w:themeColor="text1"/>
          <w:lang w:val="en-US"/>
        </w:rPr>
        <w:t xml:space="preserve">Participant Andrius </w:t>
      </w:r>
      <w:proofErr w:type="spellStart"/>
      <w:r w:rsidRPr="009C40C5">
        <w:rPr>
          <w:rFonts w:ascii="Aptos" w:hAnsi="Aptos"/>
          <w:color w:val="000000" w:themeColor="text1"/>
          <w:lang w:val="en-US"/>
        </w:rPr>
        <w:t>Lekavičius</w:t>
      </w:r>
      <w:proofErr w:type="spellEnd"/>
      <w:r w:rsidRPr="009C40C5">
        <w:rPr>
          <w:rFonts w:ascii="Aptos" w:hAnsi="Aptos"/>
          <w:color w:val="000000" w:themeColor="text1"/>
          <w:lang w:val="en-US"/>
        </w:rPr>
        <w:t xml:space="preserve"> (</w:t>
      </w:r>
      <w:hyperlink r:id="rId39" w:history="1">
        <w:r w:rsidRPr="009C40C5">
          <w:rPr>
            <w:rStyle w:val="Hypertextovodkaz"/>
            <w:rFonts w:ascii="Aptos" w:hAnsi="Aptos"/>
            <w:color w:val="000000" w:themeColor="text1"/>
            <w:lang w:val="en-US"/>
          </w:rPr>
          <w:t>Hijacked Life</w:t>
        </w:r>
      </w:hyperlink>
      <w:r w:rsidRPr="009C40C5">
        <w:rPr>
          <w:rFonts w:ascii="Aptos" w:hAnsi="Aptos"/>
          <w:color w:val="000000" w:themeColor="text1"/>
          <w:lang w:val="en-US"/>
        </w:rPr>
        <w:t xml:space="preserve">) commented on the tutor lineup: </w:t>
      </w:r>
      <w:r w:rsidRPr="009C40C5">
        <w:rPr>
          <w:rFonts w:ascii="Aptos" w:hAnsi="Aptos"/>
          <w:i/>
          <w:iCs/>
          <w:color w:val="000000" w:themeColor="text1"/>
          <w:lang w:val="en-US"/>
        </w:rPr>
        <w:t>“Battle-tested producers, each carrying a different weapon. Mark with his forensic sense of narrative tension, Ruth giving examples from every docuseries ever made, and Chris, the gentle assassin who spots a potential character arc before you’ve even pitched the twist.</w:t>
      </w:r>
      <w:r w:rsidRPr="009C40C5">
        <w:rPr>
          <w:rFonts w:ascii="Aptos" w:hAnsi="Aptos"/>
          <w:color w:val="000000" w:themeColor="text1"/>
          <w:lang w:val="en-US"/>
        </w:rPr>
        <w:t>” Gordon Lovitt (</w:t>
      </w:r>
      <w:hyperlink r:id="rId40" w:history="1">
        <w:r w:rsidRPr="009C40C5">
          <w:rPr>
            <w:rStyle w:val="Hypertextovodkaz"/>
            <w:rFonts w:ascii="Aptos" w:hAnsi="Aptos"/>
            <w:color w:val="000000" w:themeColor="text1"/>
            <w:lang w:val="en-US"/>
          </w:rPr>
          <w:t xml:space="preserve">Justice as </w:t>
        </w:r>
        <w:proofErr w:type="spellStart"/>
        <w:r w:rsidRPr="009C40C5">
          <w:rPr>
            <w:rStyle w:val="Hypertextovodkaz"/>
            <w:rFonts w:ascii="Aptos" w:hAnsi="Aptos"/>
            <w:color w:val="000000" w:themeColor="text1"/>
            <w:lang w:val="en-US"/>
          </w:rPr>
          <w:t>Legalised</w:t>
        </w:r>
        <w:proofErr w:type="spellEnd"/>
        <w:r w:rsidRPr="009C40C5">
          <w:rPr>
            <w:rStyle w:val="Hypertextovodkaz"/>
            <w:rFonts w:ascii="Aptos" w:hAnsi="Aptos"/>
            <w:color w:val="000000" w:themeColor="text1"/>
            <w:lang w:val="en-US"/>
          </w:rPr>
          <w:t xml:space="preserve"> Terror</w:t>
        </w:r>
      </w:hyperlink>
      <w:r w:rsidRPr="009C40C5">
        <w:rPr>
          <w:rFonts w:ascii="Aptos" w:hAnsi="Aptos"/>
          <w:color w:val="000000" w:themeColor="text1"/>
          <w:lang w:val="en-US"/>
        </w:rPr>
        <w:t xml:space="preserve">) added: </w:t>
      </w:r>
      <w:r w:rsidRPr="009C40C5">
        <w:rPr>
          <w:rFonts w:ascii="Aptos" w:hAnsi="Aptos"/>
          <w:i/>
          <w:iCs/>
          <w:color w:val="000000" w:themeColor="text1"/>
          <w:lang w:val="en-US"/>
        </w:rPr>
        <w:t>“I left the workshop with a myriad of things to explore to move the development of my series forward both creatively and production wise. A fun and really practical experience that will help bring my series to fruition.”</w:t>
      </w:r>
    </w:p>
    <w:p w14:paraId="0075C2C8" w14:textId="77777777" w:rsidR="009C40C5" w:rsidRPr="002745C5" w:rsidRDefault="009C40C5" w:rsidP="009C40C5">
      <w:pPr>
        <w:jc w:val="both"/>
        <w:rPr>
          <w:rFonts w:ascii="Aptos" w:hAnsi="Aptos"/>
          <w:i/>
          <w:iCs/>
          <w:color w:val="000000" w:themeColor="text1"/>
          <w:lang w:val="en-US"/>
        </w:rPr>
      </w:pPr>
    </w:p>
    <w:p w14:paraId="5A455276" w14:textId="795175DF" w:rsidR="009C40C5" w:rsidRPr="002745C5" w:rsidRDefault="009C40C5" w:rsidP="009C40C5">
      <w:pPr>
        <w:jc w:val="both"/>
        <w:rPr>
          <w:color w:val="000000" w:themeColor="text1"/>
        </w:rPr>
      </w:pP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Containers/UBF8T346G9.ms/WebArchiveCopyPasteTempFiles/com.microsoft.Word/series-1st-25-0.png" \* MERGEFORMATINET </w:instrText>
      </w:r>
      <w:r w:rsidRPr="002745C5">
        <w:rPr>
          <w:color w:val="000000" w:themeColor="text1"/>
        </w:rPr>
        <w:fldChar w:fldCharType="separate"/>
      </w:r>
      <w:r w:rsidRPr="002745C5">
        <w:rPr>
          <w:noProof/>
          <w:color w:val="000000" w:themeColor="text1"/>
        </w:rPr>
        <w:drawing>
          <wp:inline distT="0" distB="0" distL="0" distR="0" wp14:anchorId="2A29BDEF" wp14:editId="4216A1FE">
            <wp:extent cx="6645910" cy="3321050"/>
            <wp:effectExtent l="0" t="0" r="0" b="6350"/>
            <wp:docPr id="50649293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5910" cy="3321050"/>
                    </a:xfrm>
                    <a:prstGeom prst="rect">
                      <a:avLst/>
                    </a:prstGeom>
                    <a:noFill/>
                    <a:ln>
                      <a:noFill/>
                    </a:ln>
                  </pic:spPr>
                </pic:pic>
              </a:graphicData>
            </a:graphic>
          </wp:inline>
        </w:drawing>
      </w:r>
      <w:r w:rsidRPr="002745C5">
        <w:rPr>
          <w:color w:val="000000" w:themeColor="text1"/>
        </w:rPr>
        <w:fldChar w:fldCharType="end"/>
      </w:r>
    </w:p>
    <w:p w14:paraId="1E724DF5" w14:textId="14375FE1" w:rsidR="009C40C5" w:rsidRPr="009C40C5" w:rsidRDefault="009C40C5" w:rsidP="009C40C5">
      <w:pPr>
        <w:jc w:val="both"/>
        <w:rPr>
          <w:rFonts w:ascii="Aptos" w:hAnsi="Aptos"/>
          <w:color w:val="000000" w:themeColor="text1"/>
          <w:lang w:val="en-US"/>
        </w:rPr>
      </w:pPr>
      <w:proofErr w:type="spellStart"/>
      <w:r w:rsidRPr="002745C5">
        <w:rPr>
          <w:color w:val="000000" w:themeColor="text1"/>
          <w:vertAlign w:val="superscript"/>
        </w:rPr>
        <w:t>Photo:</w:t>
      </w:r>
      <w:proofErr w:type="spellEnd"/>
      <w:r w:rsidRPr="002745C5">
        <w:rPr>
          <w:color w:val="000000" w:themeColor="text1"/>
          <w:vertAlign w:val="superscript"/>
        </w:rPr>
        <w:t xml:space="preserve"> Tommy </w:t>
      </w:r>
      <w:proofErr w:type="spellStart"/>
      <w:r w:rsidRPr="002745C5">
        <w:rPr>
          <w:color w:val="000000" w:themeColor="text1"/>
          <w:vertAlign w:val="superscript"/>
        </w:rPr>
        <w:t>Delacuvellerie</w:t>
      </w:r>
      <w:proofErr w:type="spellEnd"/>
      <w:r w:rsidRPr="002745C5">
        <w:rPr>
          <w:color w:val="000000" w:themeColor="text1"/>
          <w:vertAlign w:val="superscript"/>
        </w:rPr>
        <w:t xml:space="preserve"> (Studio </w:t>
      </w:r>
      <w:proofErr w:type="spellStart"/>
      <w:r w:rsidRPr="002745C5">
        <w:rPr>
          <w:color w:val="000000" w:themeColor="text1"/>
          <w:vertAlign w:val="superscript"/>
        </w:rPr>
        <w:t>Pauleon</w:t>
      </w:r>
      <w:proofErr w:type="spellEnd"/>
      <w:r w:rsidRPr="002745C5">
        <w:rPr>
          <w:color w:val="000000" w:themeColor="text1"/>
          <w:vertAlign w:val="superscript"/>
        </w:rPr>
        <w:t>)</w:t>
      </w:r>
    </w:p>
    <w:p w14:paraId="2E046D43" w14:textId="77777777" w:rsidR="009C40C5" w:rsidRPr="002745C5" w:rsidRDefault="009C40C5" w:rsidP="009C40C5">
      <w:pPr>
        <w:jc w:val="both"/>
        <w:rPr>
          <w:rFonts w:ascii="Aptos" w:hAnsi="Aptos"/>
          <w:color w:val="000000" w:themeColor="text1"/>
          <w:lang w:val="en-US"/>
        </w:rPr>
      </w:pPr>
    </w:p>
    <w:p w14:paraId="21235239" w14:textId="77777777" w:rsidR="009C40C5" w:rsidRPr="002745C5" w:rsidRDefault="009C40C5" w:rsidP="009C40C5">
      <w:pPr>
        <w:spacing w:after="200"/>
        <w:jc w:val="both"/>
        <w:rPr>
          <w:rFonts w:ascii="Aptos" w:hAnsi="Aptos"/>
          <w:b/>
          <w:bCs/>
          <w:color w:val="000000" w:themeColor="text1"/>
          <w:sz w:val="28"/>
          <w:szCs w:val="28"/>
          <w:lang w:val="en-US"/>
        </w:rPr>
      </w:pPr>
      <w:r w:rsidRPr="002745C5">
        <w:rPr>
          <w:rFonts w:ascii="Aptos" w:hAnsi="Aptos"/>
          <w:b/>
          <w:bCs/>
          <w:color w:val="000000" w:themeColor="text1"/>
          <w:sz w:val="28"/>
          <w:szCs w:val="28"/>
          <w:lang w:val="en-US"/>
        </w:rPr>
        <w:t>What’s next?</w:t>
      </w:r>
    </w:p>
    <w:p w14:paraId="05C2045D" w14:textId="77777777" w:rsidR="009C40C5" w:rsidRPr="002745C5" w:rsidRDefault="009C40C5" w:rsidP="009C40C5">
      <w:pPr>
        <w:jc w:val="both"/>
        <w:rPr>
          <w:rFonts w:ascii="Aptos" w:hAnsi="Aptos"/>
          <w:color w:val="000000" w:themeColor="text1"/>
          <w:lang w:val="en-US"/>
        </w:rPr>
      </w:pPr>
      <w:r w:rsidRPr="009C40C5">
        <w:rPr>
          <w:rFonts w:ascii="Aptos" w:hAnsi="Aptos"/>
          <w:color w:val="000000" w:themeColor="text1"/>
          <w:lang w:val="en-US"/>
        </w:rPr>
        <w:t xml:space="preserve">The second sessions will take place this autumn. Ex Oriente Series is scheduled for September 21–23, in partnership with the </w:t>
      </w:r>
      <w:hyperlink r:id="rId42" w:history="1">
        <w:r w:rsidRPr="009C40C5">
          <w:rPr>
            <w:rStyle w:val="Hypertextovodkaz"/>
            <w:rFonts w:ascii="Aptos" w:hAnsi="Aptos"/>
            <w:color w:val="000000" w:themeColor="text1"/>
            <w:lang w:val="en-US"/>
          </w:rPr>
          <w:t>International Serial Killer Festival of TV and Web Series</w:t>
        </w:r>
      </w:hyperlink>
      <w:r w:rsidRPr="009C40C5">
        <w:rPr>
          <w:rFonts w:ascii="Aptos" w:hAnsi="Aptos"/>
          <w:color w:val="000000" w:themeColor="text1"/>
          <w:lang w:val="en-US"/>
        </w:rPr>
        <w:t xml:space="preserve"> in Brno, Czech Republic, while Ex Oriente Features will follow on October 19–23 at the </w:t>
      </w:r>
      <w:hyperlink r:id="rId43" w:history="1">
        <w:r w:rsidRPr="009C40C5">
          <w:rPr>
            <w:rStyle w:val="Hypertextovodkaz"/>
            <w:rFonts w:ascii="Aptos" w:hAnsi="Aptos"/>
            <w:color w:val="000000" w:themeColor="text1"/>
            <w:lang w:val="en-US"/>
          </w:rPr>
          <w:t>Astra Film Festival</w:t>
        </w:r>
      </w:hyperlink>
      <w:r w:rsidRPr="009C40C5">
        <w:rPr>
          <w:rFonts w:ascii="Aptos" w:hAnsi="Aptos"/>
          <w:color w:val="000000" w:themeColor="text1"/>
          <w:lang w:val="en-US"/>
        </w:rPr>
        <w:t xml:space="preserve"> in Sibiu, Romania. </w:t>
      </w:r>
    </w:p>
    <w:p w14:paraId="2425AF33" w14:textId="77777777" w:rsidR="009C40C5" w:rsidRPr="002745C5" w:rsidRDefault="009C40C5" w:rsidP="009C40C5">
      <w:pPr>
        <w:jc w:val="both"/>
        <w:rPr>
          <w:rFonts w:ascii="Aptos" w:hAnsi="Aptos"/>
          <w:color w:val="000000" w:themeColor="text1"/>
          <w:lang w:val="en-US"/>
        </w:rPr>
      </w:pPr>
    </w:p>
    <w:p w14:paraId="674022BA" w14:textId="77777777" w:rsidR="009C40C5" w:rsidRPr="002745C5" w:rsidRDefault="009C40C5" w:rsidP="009C40C5">
      <w:pPr>
        <w:jc w:val="both"/>
        <w:rPr>
          <w:rFonts w:ascii="Aptos" w:hAnsi="Aptos"/>
          <w:color w:val="000000" w:themeColor="text1"/>
          <w:lang w:val="en-US"/>
        </w:rPr>
      </w:pPr>
      <w:r w:rsidRPr="002745C5">
        <w:rPr>
          <w:rFonts w:ascii="Aptos" w:hAnsi="Aptos"/>
          <w:color w:val="000000" w:themeColor="text1"/>
          <w:lang w:val="en-US"/>
        </w:rPr>
        <w:t xml:space="preserve">For Ex Oriente Series, participants will be again guided by leading tutor </w:t>
      </w:r>
      <w:hyperlink r:id="rId44" w:history="1">
        <w:r w:rsidRPr="002745C5">
          <w:rPr>
            <w:rStyle w:val="Hypertextovodkaz"/>
            <w:rFonts w:ascii="Aptos" w:hAnsi="Aptos"/>
            <w:color w:val="000000" w:themeColor="text1"/>
            <w:lang w:val="en-US"/>
          </w:rPr>
          <w:t>Ruth Reid</w:t>
        </w:r>
      </w:hyperlink>
      <w:r w:rsidRPr="002745C5">
        <w:rPr>
          <w:rFonts w:ascii="Aptos" w:hAnsi="Aptos"/>
          <w:color w:val="000000" w:themeColor="text1"/>
          <w:lang w:val="en-US"/>
        </w:rPr>
        <w:t xml:space="preserve">, a producer and consultant with over 20 years’ experience. including at HBO and Netflix, </w:t>
      </w:r>
      <w:hyperlink r:id="rId45" w:history="1">
        <w:r w:rsidRPr="002745C5">
          <w:rPr>
            <w:rStyle w:val="Hypertextovodkaz"/>
            <w:rFonts w:ascii="Aptos" w:hAnsi="Aptos"/>
            <w:color w:val="000000" w:themeColor="text1"/>
            <w:lang w:val="en-US"/>
          </w:rPr>
          <w:t>Mark Edwards</w:t>
        </w:r>
      </w:hyperlink>
      <w:r w:rsidRPr="002745C5">
        <w:rPr>
          <w:rFonts w:ascii="Aptos" w:hAnsi="Aptos"/>
          <w:color w:val="000000" w:themeColor="text1"/>
          <w:lang w:val="en-US"/>
        </w:rPr>
        <w:t xml:space="preserve">, a 30-year industry veteran and former Director of Documentaries in Europe for Netflix, and </w:t>
      </w:r>
      <w:hyperlink r:id="rId46" w:history="1">
        <w:r w:rsidRPr="002745C5">
          <w:rPr>
            <w:rStyle w:val="Hypertextovodkaz"/>
            <w:rFonts w:ascii="Aptos" w:hAnsi="Aptos"/>
            <w:color w:val="000000" w:themeColor="text1"/>
            <w:lang w:val="en-US"/>
          </w:rPr>
          <w:t xml:space="preserve">Chris </w:t>
        </w:r>
        <w:proofErr w:type="spellStart"/>
        <w:r w:rsidRPr="002745C5">
          <w:rPr>
            <w:rStyle w:val="Hypertextovodkaz"/>
            <w:rFonts w:ascii="Aptos" w:hAnsi="Aptos"/>
            <w:color w:val="000000" w:themeColor="text1"/>
            <w:lang w:val="en-US"/>
          </w:rPr>
          <w:t>Westendorp</w:t>
        </w:r>
        <w:proofErr w:type="spellEnd"/>
      </w:hyperlink>
      <w:r w:rsidRPr="002745C5">
        <w:rPr>
          <w:rFonts w:ascii="Aptos" w:hAnsi="Aptos"/>
          <w:color w:val="000000" w:themeColor="text1"/>
          <w:lang w:val="en-US"/>
        </w:rPr>
        <w:t xml:space="preserve">, an award-winning Amsterdam-based screenwriter and documentary maker known for acclaimed TV series such as </w:t>
      </w:r>
      <w:proofErr w:type="spellStart"/>
      <w:r w:rsidRPr="002745C5">
        <w:rPr>
          <w:rFonts w:ascii="Aptos" w:hAnsi="Aptos"/>
          <w:color w:val="000000" w:themeColor="text1"/>
          <w:lang w:val="en-US"/>
        </w:rPr>
        <w:t>Penoza</w:t>
      </w:r>
      <w:proofErr w:type="spellEnd"/>
      <w:r w:rsidRPr="002745C5">
        <w:rPr>
          <w:rFonts w:ascii="Aptos" w:hAnsi="Aptos"/>
          <w:color w:val="000000" w:themeColor="text1"/>
          <w:lang w:val="en-US"/>
        </w:rPr>
        <w:t xml:space="preserve"> and Seven Little Criminals.</w:t>
      </w:r>
    </w:p>
    <w:p w14:paraId="5258B530" w14:textId="77777777" w:rsidR="009C40C5" w:rsidRPr="002745C5" w:rsidRDefault="009C40C5" w:rsidP="009C40C5">
      <w:pPr>
        <w:jc w:val="both"/>
        <w:rPr>
          <w:rFonts w:ascii="Aptos" w:hAnsi="Aptos"/>
          <w:color w:val="000000" w:themeColor="text1"/>
          <w:lang w:val="en-US"/>
        </w:rPr>
      </w:pPr>
    </w:p>
    <w:p w14:paraId="6D5A1B32" w14:textId="22813847" w:rsidR="009C40C5" w:rsidRPr="002745C5" w:rsidRDefault="009C40C5" w:rsidP="009C40C5">
      <w:pPr>
        <w:jc w:val="both"/>
        <w:rPr>
          <w:rFonts w:ascii="Aptos" w:hAnsi="Aptos"/>
          <w:color w:val="000000" w:themeColor="text1"/>
          <w:lang w:val="en-US"/>
        </w:rPr>
      </w:pPr>
      <w:r w:rsidRPr="002745C5">
        <w:rPr>
          <w:rFonts w:ascii="Aptos" w:hAnsi="Aptos"/>
          <w:color w:val="000000" w:themeColor="text1"/>
          <w:lang w:val="en-US"/>
        </w:rPr>
        <w:t xml:space="preserve">Ex Oriente Features tutors will include </w:t>
      </w:r>
      <w:hyperlink r:id="rId47" w:history="1">
        <w:r w:rsidRPr="002745C5">
          <w:rPr>
            <w:rStyle w:val="Hypertextovodkaz"/>
            <w:rFonts w:ascii="Aptos" w:hAnsi="Aptos"/>
            <w:color w:val="000000" w:themeColor="text1"/>
            <w:lang w:val="en-US"/>
          </w:rPr>
          <w:t>Niels Pagh Andersen</w:t>
        </w:r>
      </w:hyperlink>
      <w:r w:rsidRPr="002745C5">
        <w:rPr>
          <w:rFonts w:ascii="Aptos" w:hAnsi="Aptos"/>
          <w:color w:val="000000" w:themeColor="text1"/>
          <w:lang w:val="en-US"/>
        </w:rPr>
        <w:t xml:space="preserve">, an award-winning editor of over 250 films including The Look of Silence, </w:t>
      </w:r>
      <w:hyperlink r:id="rId48" w:history="1">
        <w:r w:rsidRPr="002745C5">
          <w:rPr>
            <w:rStyle w:val="Hypertextovodkaz"/>
            <w:rFonts w:ascii="Aptos" w:hAnsi="Aptos"/>
            <w:color w:val="000000" w:themeColor="text1"/>
            <w:lang w:val="en-US"/>
          </w:rPr>
          <w:t>Emma Davie</w:t>
        </w:r>
      </w:hyperlink>
      <w:r w:rsidRPr="002745C5">
        <w:rPr>
          <w:rFonts w:ascii="Aptos" w:hAnsi="Aptos"/>
          <w:color w:val="000000" w:themeColor="text1"/>
          <w:lang w:val="en-US"/>
        </w:rPr>
        <w:t xml:space="preserve">, documentary filmmaker and BAFTA-winning director who teaches at Edinburgh College of Art, </w:t>
      </w:r>
      <w:hyperlink r:id="rId49" w:history="1">
        <w:r w:rsidRPr="002745C5">
          <w:rPr>
            <w:rStyle w:val="Hypertextovodkaz"/>
            <w:rFonts w:ascii="Aptos" w:hAnsi="Aptos"/>
            <w:color w:val="000000" w:themeColor="text1"/>
            <w:lang w:val="en-US"/>
          </w:rPr>
          <w:t>Sean McAllister</w:t>
        </w:r>
      </w:hyperlink>
      <w:r w:rsidRPr="002745C5">
        <w:rPr>
          <w:rFonts w:ascii="Aptos" w:hAnsi="Aptos"/>
          <w:color w:val="000000" w:themeColor="text1"/>
          <w:lang w:val="en-US"/>
        </w:rPr>
        <w:t xml:space="preserve">, known for his </w:t>
      </w:r>
      <w:proofErr w:type="spellStart"/>
      <w:r w:rsidRPr="002745C5">
        <w:rPr>
          <w:rFonts w:ascii="Aptos" w:hAnsi="Aptos"/>
          <w:color w:val="000000" w:themeColor="text1"/>
          <w:lang w:val="en-US"/>
        </w:rPr>
        <w:t>vérité</w:t>
      </w:r>
      <w:proofErr w:type="spellEnd"/>
      <w:r w:rsidRPr="002745C5">
        <w:rPr>
          <w:rFonts w:ascii="Aptos" w:hAnsi="Aptos"/>
          <w:color w:val="000000" w:themeColor="text1"/>
          <w:lang w:val="en-US"/>
        </w:rPr>
        <w:t xml:space="preserve"> documentaries like A Syrian </w:t>
      </w:r>
      <w:r w:rsidRPr="002745C5">
        <w:rPr>
          <w:rFonts w:ascii="Aptos" w:hAnsi="Aptos"/>
          <w:color w:val="000000" w:themeColor="text1"/>
          <w:lang w:val="en-US"/>
        </w:rPr>
        <w:lastRenderedPageBreak/>
        <w:t xml:space="preserve">Love Story and </w:t>
      </w:r>
      <w:hyperlink r:id="rId50" w:history="1">
        <w:r w:rsidRPr="002745C5">
          <w:rPr>
            <w:rStyle w:val="Hypertextovodkaz"/>
            <w:rFonts w:ascii="Aptos" w:hAnsi="Aptos"/>
            <w:color w:val="000000" w:themeColor="text1"/>
            <w:lang w:val="en-US"/>
          </w:rPr>
          <w:t>Salomé Jashi</w:t>
        </w:r>
      </w:hyperlink>
      <w:r w:rsidRPr="002745C5">
        <w:rPr>
          <w:rFonts w:ascii="Aptos" w:hAnsi="Aptos"/>
          <w:color w:val="000000" w:themeColor="text1"/>
          <w:lang w:val="en-US"/>
        </w:rPr>
        <w:t>, a Georgian filmmaker awarded at multiple international festivals for The Dazzling Light of Sunset.</w:t>
      </w:r>
    </w:p>
    <w:p w14:paraId="1C11C86A" w14:textId="77777777" w:rsidR="009C40C5" w:rsidRPr="002745C5" w:rsidRDefault="009C40C5" w:rsidP="009C40C5">
      <w:pPr>
        <w:jc w:val="both"/>
        <w:rPr>
          <w:rFonts w:ascii="Aptos" w:hAnsi="Aptos"/>
          <w:color w:val="000000" w:themeColor="text1"/>
          <w:lang w:val="en-US"/>
        </w:rPr>
      </w:pPr>
    </w:p>
    <w:p w14:paraId="18029F2F" w14:textId="19C661EE" w:rsidR="009C40C5" w:rsidRPr="002745C5" w:rsidRDefault="009C40C5" w:rsidP="009C40C5">
      <w:pPr>
        <w:jc w:val="both"/>
        <w:rPr>
          <w:rFonts w:ascii="Aptos" w:hAnsi="Aptos"/>
          <w:color w:val="000000" w:themeColor="text1"/>
          <w:lang w:val="en-US"/>
        </w:rPr>
      </w:pPr>
      <w:r w:rsidRPr="002745C5">
        <w:rPr>
          <w:rFonts w:ascii="Aptos" w:hAnsi="Aptos"/>
          <w:color w:val="000000" w:themeColor="text1"/>
          <w:lang w:val="en-US"/>
        </w:rPr>
        <w:t>This edition is possible thanks to our donors: </w:t>
      </w:r>
      <w:hyperlink r:id="rId51" w:history="1">
        <w:r w:rsidRPr="002745C5">
          <w:rPr>
            <w:rStyle w:val="Hypertextovodkaz"/>
            <w:rFonts w:ascii="Aptos" w:hAnsi="Aptos"/>
            <w:color w:val="000000" w:themeColor="text1"/>
            <w:lang w:val="en-US"/>
          </w:rPr>
          <w:t>Creative E</w:t>
        </w:r>
        <w:r w:rsidRPr="002745C5">
          <w:rPr>
            <w:rStyle w:val="Hypertextovodkaz"/>
            <w:rFonts w:ascii="Aptos" w:hAnsi="Aptos"/>
            <w:color w:val="000000" w:themeColor="text1"/>
            <w:lang w:val="en-US"/>
          </w:rPr>
          <w:t>u</w:t>
        </w:r>
        <w:r w:rsidRPr="002745C5">
          <w:rPr>
            <w:rStyle w:val="Hypertextovodkaz"/>
            <w:rFonts w:ascii="Aptos" w:hAnsi="Aptos"/>
            <w:color w:val="000000" w:themeColor="text1"/>
            <w:lang w:val="en-US"/>
          </w:rPr>
          <w:t>rope MEDIA</w:t>
        </w:r>
      </w:hyperlink>
      <w:r w:rsidRPr="002745C5">
        <w:rPr>
          <w:rFonts w:ascii="Aptos" w:hAnsi="Aptos"/>
          <w:color w:val="000000" w:themeColor="text1"/>
          <w:lang w:val="en-US"/>
        </w:rPr>
        <w:t>, </w:t>
      </w:r>
      <w:hyperlink r:id="rId52" w:history="1">
        <w:r w:rsidRPr="002745C5">
          <w:rPr>
            <w:rStyle w:val="Hypertextovodkaz"/>
            <w:rFonts w:ascii="Aptos" w:hAnsi="Aptos"/>
            <w:color w:val="000000" w:themeColor="text1"/>
            <w:lang w:val="en-US"/>
          </w:rPr>
          <w:t xml:space="preserve">Ministry </w:t>
        </w:r>
        <w:r w:rsidRPr="002745C5">
          <w:rPr>
            <w:rStyle w:val="Hypertextovodkaz"/>
            <w:rFonts w:ascii="Aptos" w:hAnsi="Aptos"/>
            <w:color w:val="000000" w:themeColor="text1"/>
            <w:lang w:val="en-US"/>
          </w:rPr>
          <w:t>o</w:t>
        </w:r>
        <w:r w:rsidRPr="002745C5">
          <w:rPr>
            <w:rStyle w:val="Hypertextovodkaz"/>
            <w:rFonts w:ascii="Aptos" w:hAnsi="Aptos"/>
            <w:color w:val="000000" w:themeColor="text1"/>
            <w:lang w:val="en-US"/>
          </w:rPr>
          <w:t>f Culture Czech Republic</w:t>
        </w:r>
      </w:hyperlink>
      <w:hyperlink r:id="rId53" w:history="1">
        <w:r w:rsidRPr="002745C5">
          <w:rPr>
            <w:rStyle w:val="Hypertextovodkaz"/>
            <w:rFonts w:ascii="Aptos" w:hAnsi="Aptos"/>
            <w:color w:val="000000" w:themeColor="text1"/>
            <w:lang w:val="en-US"/>
          </w:rPr>
          <w:t> </w:t>
        </w:r>
      </w:hyperlink>
      <w:r w:rsidRPr="002745C5">
        <w:rPr>
          <w:rFonts w:ascii="Aptos" w:hAnsi="Aptos"/>
          <w:color w:val="000000" w:themeColor="text1"/>
          <w:lang w:val="en-US"/>
        </w:rPr>
        <w:t>and the </w:t>
      </w:r>
      <w:hyperlink r:id="rId54" w:history="1">
        <w:r w:rsidRPr="002745C5">
          <w:rPr>
            <w:rStyle w:val="Hypertextovodkaz"/>
            <w:rFonts w:ascii="Aptos" w:hAnsi="Aptos"/>
            <w:color w:val="000000" w:themeColor="text1"/>
            <w:lang w:val="en-US"/>
          </w:rPr>
          <w:t>Czech Audi</w:t>
        </w:r>
        <w:r w:rsidRPr="002745C5">
          <w:rPr>
            <w:rStyle w:val="Hypertextovodkaz"/>
            <w:rFonts w:ascii="Aptos" w:hAnsi="Aptos"/>
            <w:color w:val="000000" w:themeColor="text1"/>
            <w:lang w:val="en-US"/>
          </w:rPr>
          <w:t>o</w:t>
        </w:r>
        <w:r w:rsidRPr="002745C5">
          <w:rPr>
            <w:rStyle w:val="Hypertextovodkaz"/>
            <w:rFonts w:ascii="Aptos" w:hAnsi="Aptos"/>
            <w:color w:val="000000" w:themeColor="text1"/>
            <w:lang w:val="en-US"/>
          </w:rPr>
          <w:t>visual Fund</w:t>
        </w:r>
      </w:hyperlink>
      <w:r w:rsidRPr="002745C5">
        <w:rPr>
          <w:rFonts w:ascii="Aptos" w:hAnsi="Aptos"/>
          <w:color w:val="000000" w:themeColor="text1"/>
          <w:lang w:val="en-US"/>
        </w:rPr>
        <w:t>.</w:t>
      </w:r>
    </w:p>
    <w:p w14:paraId="2BA8D123" w14:textId="77777777" w:rsidR="00B9279E" w:rsidRPr="002745C5" w:rsidRDefault="00B9279E" w:rsidP="009C40C5">
      <w:pPr>
        <w:jc w:val="both"/>
        <w:rPr>
          <w:rFonts w:ascii="Aptos" w:hAnsi="Aptos"/>
          <w:color w:val="000000" w:themeColor="text1"/>
          <w:lang w:val="en-US"/>
        </w:rPr>
      </w:pPr>
    </w:p>
    <w:p w14:paraId="36F0D51A" w14:textId="77777777" w:rsidR="00B9279E" w:rsidRPr="002745C5" w:rsidRDefault="00B9279E" w:rsidP="009C40C5">
      <w:pPr>
        <w:jc w:val="both"/>
        <w:rPr>
          <w:rFonts w:ascii="Aptos" w:hAnsi="Aptos"/>
          <w:color w:val="000000" w:themeColor="text1"/>
          <w:lang w:val="en-US"/>
        </w:rPr>
      </w:pPr>
    </w:p>
    <w:p w14:paraId="45C01AA2" w14:textId="14CDD299" w:rsidR="00B9279E" w:rsidRPr="009C40C5" w:rsidRDefault="00B9279E" w:rsidP="009C40C5">
      <w:pPr>
        <w:jc w:val="both"/>
        <w:rPr>
          <w:rFonts w:ascii="Aptos" w:hAnsi="Aptos"/>
          <w:color w:val="000000" w:themeColor="text1"/>
          <w:lang w:val="en-US"/>
        </w:rPr>
      </w:pP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Containers/UBF8T346G9.ms/WebArchiveCopyPasteTempFiles/com.microsoft.Word/EU-flag-Crea-EU-MEDIA-B-W-EN.png" \* MERGEFORMATINET </w:instrText>
      </w:r>
      <w:r w:rsidRPr="002745C5">
        <w:rPr>
          <w:color w:val="000000" w:themeColor="text1"/>
        </w:rPr>
        <w:fldChar w:fldCharType="separate"/>
      </w:r>
      <w:r w:rsidRPr="002745C5">
        <w:rPr>
          <w:noProof/>
          <w:color w:val="000000" w:themeColor="text1"/>
        </w:rPr>
        <w:drawing>
          <wp:inline distT="0" distB="0" distL="0" distR="0" wp14:anchorId="21F4BFED" wp14:editId="744F45A2">
            <wp:extent cx="1910993" cy="660795"/>
            <wp:effectExtent l="0" t="0" r="0" b="0"/>
            <wp:docPr id="910979528" name="Obrázek 6">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79528" name="Obrázek 6">
                      <a:hlinkClick r:id="rId51"/>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3944" cy="675647"/>
                    </a:xfrm>
                    <a:prstGeom prst="rect">
                      <a:avLst/>
                    </a:prstGeom>
                    <a:noFill/>
                    <a:ln>
                      <a:noFill/>
                    </a:ln>
                  </pic:spPr>
                </pic:pic>
              </a:graphicData>
            </a:graphic>
          </wp:inline>
        </w:drawing>
      </w:r>
      <w:r w:rsidRPr="002745C5">
        <w:rPr>
          <w:color w:val="000000" w:themeColor="text1"/>
        </w:rPr>
        <w:fldChar w:fldCharType="end"/>
      </w:r>
      <w:r w:rsidRPr="002745C5">
        <w:rPr>
          <w:color w:val="000000" w:themeColor="text1"/>
        </w:rPr>
        <w:t xml:space="preserve">        </w:t>
      </w:r>
      <w:r w:rsidRPr="002745C5">
        <w:rPr>
          <w:color w:val="000000" w:themeColor="text1"/>
        </w:rPr>
        <w:fldChar w:fldCharType="begin"/>
      </w:r>
      <w:r w:rsidRPr="002745C5">
        <w:rPr>
          <w:color w:val="000000" w:themeColor="text1"/>
        </w:rPr>
        <w:instrText xml:space="preserve"> INCLUDEPICTURE "/Users/annajurkova/Library/Group Containers/UBF8T346G9.ms/WebArchiveCopyPasteTempFiles/com.microsoft.Word/pozitiv-eng-0.jpg" \* MERGEFORMATINET </w:instrText>
      </w:r>
      <w:r w:rsidRPr="002745C5">
        <w:rPr>
          <w:color w:val="000000" w:themeColor="text1"/>
        </w:rPr>
        <w:fldChar w:fldCharType="separate"/>
      </w:r>
      <w:r w:rsidRPr="002745C5">
        <w:rPr>
          <w:noProof/>
          <w:color w:val="000000" w:themeColor="text1"/>
        </w:rPr>
        <w:drawing>
          <wp:inline distT="0" distB="0" distL="0" distR="0" wp14:anchorId="1B74F023" wp14:editId="066BE57B">
            <wp:extent cx="1571946" cy="367378"/>
            <wp:effectExtent l="0" t="0" r="3175" b="1270"/>
            <wp:docPr id="2016829405" name="Obrázek 7">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29405" name="Obrázek 7">
                      <a:hlinkClick r:id="rId52"/>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96089" cy="373020"/>
                    </a:xfrm>
                    <a:prstGeom prst="rect">
                      <a:avLst/>
                    </a:prstGeom>
                    <a:noFill/>
                    <a:ln>
                      <a:noFill/>
                    </a:ln>
                  </pic:spPr>
                </pic:pic>
              </a:graphicData>
            </a:graphic>
          </wp:inline>
        </w:drawing>
      </w:r>
      <w:r w:rsidRPr="002745C5">
        <w:rPr>
          <w:color w:val="000000" w:themeColor="text1"/>
        </w:rPr>
        <w:fldChar w:fldCharType="end"/>
      </w:r>
      <w:r w:rsidRPr="002745C5">
        <w:rPr>
          <w:color w:val="000000" w:themeColor="text1"/>
        </w:rPr>
        <w:t xml:space="preserve">        </w:t>
      </w:r>
      <w:r w:rsidRPr="002745C5">
        <w:rPr>
          <w:rFonts w:ascii="Aptos" w:hAnsi="Aptos"/>
          <w:noProof/>
          <w:color w:val="000000" w:themeColor="text1"/>
          <w:lang w:val="en-US"/>
        </w:rPr>
        <w:drawing>
          <wp:inline distT="0" distB="0" distL="0" distR="0" wp14:anchorId="3714F09A" wp14:editId="028387CB">
            <wp:extent cx="742054" cy="416758"/>
            <wp:effectExtent l="0" t="0" r="0" b="2540"/>
            <wp:docPr id="1206246397" name="Grafický objekt 9">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46397" name="Grafický objekt 9">
                      <a:hlinkClick r:id="rId53"/>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773819" cy="434598"/>
                    </a:xfrm>
                    <a:prstGeom prst="rect">
                      <a:avLst/>
                    </a:prstGeom>
                  </pic:spPr>
                </pic:pic>
              </a:graphicData>
            </a:graphic>
          </wp:inline>
        </w:drawing>
      </w:r>
    </w:p>
    <w:p w14:paraId="21E6CFF5" w14:textId="77777777" w:rsidR="009C40C5" w:rsidRPr="002745C5" w:rsidRDefault="009C40C5" w:rsidP="009C40C5">
      <w:pPr>
        <w:jc w:val="both"/>
        <w:rPr>
          <w:rFonts w:ascii="Aptos" w:hAnsi="Aptos"/>
          <w:color w:val="000000" w:themeColor="text1"/>
          <w:lang w:val="en-US"/>
        </w:rPr>
      </w:pPr>
    </w:p>
    <w:p w14:paraId="71586000" w14:textId="77777777" w:rsidR="009C40C5" w:rsidRPr="002745C5" w:rsidRDefault="009C40C5" w:rsidP="009C40C5">
      <w:pPr>
        <w:jc w:val="both"/>
        <w:rPr>
          <w:rFonts w:ascii="Aptos" w:hAnsi="Aptos"/>
          <w:color w:val="000000" w:themeColor="text1"/>
          <w:lang w:val="en-US"/>
        </w:rPr>
      </w:pPr>
    </w:p>
    <w:p w14:paraId="03DB7D27" w14:textId="77777777" w:rsidR="00F24DCD" w:rsidRPr="002745C5" w:rsidRDefault="00F24DCD" w:rsidP="00F24DCD">
      <w:pPr>
        <w:jc w:val="both"/>
        <w:rPr>
          <w:rFonts w:ascii="Aptos" w:hAnsi="Aptos"/>
          <w:b/>
          <w:bCs/>
          <w:color w:val="000000" w:themeColor="text1"/>
          <w:lang w:val="en-US"/>
        </w:rPr>
      </w:pPr>
      <w:r w:rsidRPr="002745C5">
        <w:rPr>
          <w:rFonts w:ascii="Aptos" w:hAnsi="Aptos"/>
          <w:b/>
          <w:bCs/>
          <w:color w:val="000000" w:themeColor="text1"/>
          <w:lang w:val="en-US"/>
        </w:rPr>
        <w:t>About the Institute of Documentary Film</w:t>
      </w:r>
    </w:p>
    <w:p w14:paraId="7D858073" w14:textId="417BE5DB" w:rsidR="00FD2DBC" w:rsidRPr="002745C5" w:rsidRDefault="00F24DCD" w:rsidP="008B628B">
      <w:pPr>
        <w:jc w:val="both"/>
        <w:rPr>
          <w:rFonts w:ascii="Aptos" w:hAnsi="Aptos"/>
          <w:color w:val="000000" w:themeColor="text1"/>
          <w:lang w:val="en-US"/>
        </w:rPr>
      </w:pPr>
      <w:r w:rsidRPr="002745C5">
        <w:rPr>
          <w:rFonts w:ascii="Aptos" w:hAnsi="Aptos"/>
          <w:color w:val="000000" w:themeColor="text1"/>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2745C5">
        <w:rPr>
          <w:rFonts w:ascii="Aptos" w:hAnsi="Aptos"/>
          <w:color w:val="000000" w:themeColor="text1"/>
          <w:lang w:val="en-US"/>
        </w:rPr>
        <w:t>F</w:t>
      </w:r>
      <w:r w:rsidRPr="002745C5">
        <w:rPr>
          <w:rFonts w:ascii="Aptos" w:hAnsi="Aptos"/>
          <w:color w:val="000000" w:themeColor="text1"/>
          <w:lang w:val="en-US"/>
        </w:rPr>
        <w:t xml:space="preserve">ilms supported by IDF activities regularly win awards at leading film festivals. For the public, the IDF </w:t>
      </w:r>
      <w:proofErr w:type="spellStart"/>
      <w:r w:rsidRPr="002745C5">
        <w:rPr>
          <w:rFonts w:ascii="Aptos" w:hAnsi="Aptos"/>
          <w:color w:val="000000" w:themeColor="text1"/>
          <w:lang w:val="en-US"/>
        </w:rPr>
        <w:t>organises</w:t>
      </w:r>
      <w:proofErr w:type="spellEnd"/>
      <w:r w:rsidRPr="002745C5">
        <w:rPr>
          <w:rFonts w:ascii="Aptos" w:hAnsi="Aptos"/>
          <w:color w:val="000000" w:themeColor="text1"/>
          <w:lang w:val="en-US"/>
        </w:rPr>
        <w:t xml:space="preserve"> lectures and screenings of the most interesting documentaries not only in cinemas but also in various alternative spaces.</w:t>
      </w:r>
    </w:p>
    <w:p w14:paraId="40C8130C" w14:textId="26EB3E16" w:rsidR="007273C0" w:rsidRPr="002745C5" w:rsidRDefault="007273C0" w:rsidP="008B628B">
      <w:pPr>
        <w:jc w:val="both"/>
        <w:rPr>
          <w:rFonts w:ascii="Aptos" w:hAnsi="Aptos" w:cs="Arial"/>
          <w:color w:val="000000" w:themeColor="text1"/>
          <w:u w:val="single"/>
          <w:shd w:val="clear" w:color="auto" w:fill="FFFFFF"/>
          <w:lang w:val="en-US"/>
        </w:rPr>
      </w:pPr>
      <w:hyperlink r:id="rId59" w:history="1">
        <w:r w:rsidRPr="002745C5">
          <w:rPr>
            <w:rStyle w:val="Hypertextovodkaz"/>
            <w:rFonts w:ascii="Aptos" w:hAnsi="Aptos" w:cs="Arial"/>
            <w:color w:val="000000" w:themeColor="text1"/>
            <w:shd w:val="clear" w:color="auto" w:fill="FFFFFF"/>
            <w:lang w:val="en-US"/>
          </w:rPr>
          <w:t>dokweb.net</w:t>
        </w:r>
      </w:hyperlink>
    </w:p>
    <w:p w14:paraId="568F96DD" w14:textId="5920E37C" w:rsidR="007273C0" w:rsidRPr="002745C5" w:rsidRDefault="007273C0" w:rsidP="008B628B">
      <w:pPr>
        <w:rPr>
          <w:rFonts w:ascii="Aptos" w:hAnsi="Aptos"/>
          <w:color w:val="000000" w:themeColor="text1"/>
          <w:shd w:val="clear" w:color="auto" w:fill="FFFFFF"/>
          <w:lang w:val="en-US"/>
        </w:rPr>
      </w:pPr>
    </w:p>
    <w:p w14:paraId="73024E7E" w14:textId="6576CC9D" w:rsidR="006952BA" w:rsidRPr="002745C5" w:rsidRDefault="00F24DCD" w:rsidP="008B628B">
      <w:pPr>
        <w:rPr>
          <w:rFonts w:ascii="Aptos" w:hAnsi="Aptos"/>
          <w:b/>
          <w:bCs/>
          <w:color w:val="000000" w:themeColor="text1"/>
          <w:shd w:val="clear" w:color="auto" w:fill="FFFFFF"/>
          <w:lang w:val="en-US"/>
        </w:rPr>
      </w:pPr>
      <w:r w:rsidRPr="002745C5">
        <w:rPr>
          <w:rFonts w:ascii="Aptos" w:hAnsi="Aptos"/>
          <w:b/>
          <w:bCs/>
          <w:color w:val="000000" w:themeColor="text1"/>
          <w:shd w:val="clear" w:color="auto" w:fill="FFFFFF"/>
          <w:lang w:val="en-US"/>
        </w:rPr>
        <w:t>Media contact</w:t>
      </w:r>
      <w:r w:rsidR="007273C0" w:rsidRPr="002745C5">
        <w:rPr>
          <w:rFonts w:ascii="Aptos" w:hAnsi="Aptos"/>
          <w:b/>
          <w:bCs/>
          <w:color w:val="000000" w:themeColor="text1"/>
          <w:shd w:val="clear" w:color="auto" w:fill="FFFFFF"/>
          <w:lang w:val="en-US"/>
        </w:rPr>
        <w:t>:</w:t>
      </w:r>
    </w:p>
    <w:p w14:paraId="37915880" w14:textId="67D21A4A" w:rsidR="008B628B" w:rsidRPr="002745C5" w:rsidRDefault="007273C0" w:rsidP="006952BA">
      <w:pPr>
        <w:rPr>
          <w:rFonts w:ascii="Aptos" w:hAnsi="Aptos" w:cs="Arial"/>
          <w:color w:val="000000" w:themeColor="text1"/>
          <w:shd w:val="clear" w:color="auto" w:fill="FFFFFF"/>
          <w:lang w:val="en-US"/>
        </w:rPr>
      </w:pPr>
      <w:r w:rsidRPr="002745C5">
        <w:rPr>
          <w:rFonts w:ascii="Aptos" w:hAnsi="Aptos" w:cs="Arial"/>
          <w:color w:val="000000" w:themeColor="text1"/>
          <w:shd w:val="clear" w:color="auto" w:fill="FFFFFF"/>
          <w:lang w:val="en-US"/>
        </w:rPr>
        <w:t>Anna Jurková | PR IDF | tel.: +420</w:t>
      </w:r>
      <w:r w:rsidRPr="002745C5">
        <w:rPr>
          <w:rFonts w:ascii="Aptos" w:hAnsi="Aptos" w:cs="Cambria"/>
          <w:color w:val="000000" w:themeColor="text1"/>
          <w:shd w:val="clear" w:color="auto" w:fill="FFFFFF"/>
          <w:lang w:val="en-US"/>
        </w:rPr>
        <w:t> </w:t>
      </w:r>
      <w:r w:rsidRPr="002745C5">
        <w:rPr>
          <w:rFonts w:ascii="Aptos" w:hAnsi="Aptos" w:cs="Arial"/>
          <w:color w:val="000000" w:themeColor="text1"/>
          <w:shd w:val="clear" w:color="auto" w:fill="FFFFFF"/>
          <w:lang w:val="en-US"/>
        </w:rPr>
        <w:t>605</w:t>
      </w:r>
      <w:r w:rsidRPr="002745C5">
        <w:rPr>
          <w:rFonts w:ascii="Aptos" w:hAnsi="Aptos" w:cs="Cambria"/>
          <w:color w:val="000000" w:themeColor="text1"/>
          <w:shd w:val="clear" w:color="auto" w:fill="FFFFFF"/>
          <w:lang w:val="en-US"/>
        </w:rPr>
        <w:t> </w:t>
      </w:r>
      <w:r w:rsidRPr="002745C5">
        <w:rPr>
          <w:rFonts w:ascii="Aptos" w:hAnsi="Aptos" w:cs="Arial"/>
          <w:color w:val="000000" w:themeColor="text1"/>
          <w:shd w:val="clear" w:color="auto" w:fill="FFFFFF"/>
          <w:lang w:val="en-US"/>
        </w:rPr>
        <w:t>136 254 | e-mail: jurkova@dokweb.net</w:t>
      </w:r>
    </w:p>
    <w:sectPr w:rsidR="008B628B" w:rsidRPr="002745C5" w:rsidSect="009C40C5">
      <w:footerReference w:type="default" r:id="rId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ED26A" w14:textId="77777777" w:rsidR="00C664B9" w:rsidRDefault="00C664B9" w:rsidP="007273C0">
      <w:r>
        <w:separator/>
      </w:r>
    </w:p>
  </w:endnote>
  <w:endnote w:type="continuationSeparator" w:id="0">
    <w:p w14:paraId="57CE67A6" w14:textId="77777777" w:rsidR="00C664B9" w:rsidRDefault="00C664B9"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1247731410" name="Obrázek 1247731410"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07F7" w14:textId="77777777" w:rsidR="00C664B9" w:rsidRDefault="00C664B9" w:rsidP="007273C0">
      <w:r>
        <w:separator/>
      </w:r>
    </w:p>
  </w:footnote>
  <w:footnote w:type="continuationSeparator" w:id="0">
    <w:p w14:paraId="638B1314" w14:textId="77777777" w:rsidR="00C664B9" w:rsidRDefault="00C664B9"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47946">
    <w:abstractNumId w:val="0"/>
  </w:num>
  <w:num w:numId="2" w16cid:durableId="130045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5EFA"/>
    <w:rsid w:val="000B7053"/>
    <w:rsid w:val="000C02C4"/>
    <w:rsid w:val="000C417D"/>
    <w:rsid w:val="000C4ACF"/>
    <w:rsid w:val="000C52F9"/>
    <w:rsid w:val="000D134B"/>
    <w:rsid w:val="000D627B"/>
    <w:rsid w:val="001147F3"/>
    <w:rsid w:val="00122E7F"/>
    <w:rsid w:val="001B30A9"/>
    <w:rsid w:val="00232EA0"/>
    <w:rsid w:val="002425A6"/>
    <w:rsid w:val="00255E1C"/>
    <w:rsid w:val="00263AD8"/>
    <w:rsid w:val="0026526E"/>
    <w:rsid w:val="002745C5"/>
    <w:rsid w:val="00286BD0"/>
    <w:rsid w:val="00296FEA"/>
    <w:rsid w:val="00306DEF"/>
    <w:rsid w:val="00353E6C"/>
    <w:rsid w:val="0036020F"/>
    <w:rsid w:val="003619F6"/>
    <w:rsid w:val="003649F6"/>
    <w:rsid w:val="00381D29"/>
    <w:rsid w:val="0039117F"/>
    <w:rsid w:val="003935E5"/>
    <w:rsid w:val="003A46E4"/>
    <w:rsid w:val="003A62C6"/>
    <w:rsid w:val="003E180E"/>
    <w:rsid w:val="003F2452"/>
    <w:rsid w:val="00413CDB"/>
    <w:rsid w:val="00434888"/>
    <w:rsid w:val="00481D8D"/>
    <w:rsid w:val="004F6FC8"/>
    <w:rsid w:val="00504F6B"/>
    <w:rsid w:val="005505AB"/>
    <w:rsid w:val="00551328"/>
    <w:rsid w:val="00573FD1"/>
    <w:rsid w:val="005C0EA1"/>
    <w:rsid w:val="005C3EF2"/>
    <w:rsid w:val="005E0EC9"/>
    <w:rsid w:val="005F4FB6"/>
    <w:rsid w:val="006044EF"/>
    <w:rsid w:val="00645596"/>
    <w:rsid w:val="006952BA"/>
    <w:rsid w:val="006C56B4"/>
    <w:rsid w:val="006C6726"/>
    <w:rsid w:val="006E437D"/>
    <w:rsid w:val="006F0125"/>
    <w:rsid w:val="007273C0"/>
    <w:rsid w:val="0077596D"/>
    <w:rsid w:val="008100D3"/>
    <w:rsid w:val="008A1114"/>
    <w:rsid w:val="008A529A"/>
    <w:rsid w:val="008B628B"/>
    <w:rsid w:val="00927EF3"/>
    <w:rsid w:val="009872F3"/>
    <w:rsid w:val="00995F7F"/>
    <w:rsid w:val="009B24E5"/>
    <w:rsid w:val="009C40C5"/>
    <w:rsid w:val="009F5E46"/>
    <w:rsid w:val="00A0074E"/>
    <w:rsid w:val="00A5671D"/>
    <w:rsid w:val="00A61351"/>
    <w:rsid w:val="00AB74B7"/>
    <w:rsid w:val="00AF1F62"/>
    <w:rsid w:val="00B9279E"/>
    <w:rsid w:val="00BE4ABB"/>
    <w:rsid w:val="00C2623C"/>
    <w:rsid w:val="00C664B9"/>
    <w:rsid w:val="00CB442F"/>
    <w:rsid w:val="00CD78F2"/>
    <w:rsid w:val="00D554BB"/>
    <w:rsid w:val="00D943E4"/>
    <w:rsid w:val="00E16048"/>
    <w:rsid w:val="00E46E3E"/>
    <w:rsid w:val="00E81D9C"/>
    <w:rsid w:val="00EC6C2B"/>
    <w:rsid w:val="00F01D81"/>
    <w:rsid w:val="00F24DCD"/>
    <w:rsid w:val="00F7666F"/>
    <w:rsid w:val="00F76A44"/>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3935244">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623342298">
      <w:bodyDiv w:val="1"/>
      <w:marLeft w:val="0"/>
      <w:marRight w:val="0"/>
      <w:marTop w:val="0"/>
      <w:marBottom w:val="0"/>
      <w:divBdr>
        <w:top w:val="none" w:sz="0" w:space="0" w:color="auto"/>
        <w:left w:val="none" w:sz="0" w:space="0" w:color="auto"/>
        <w:bottom w:val="none" w:sz="0" w:space="0" w:color="auto"/>
        <w:right w:val="none" w:sz="0" w:space="0" w:color="auto"/>
      </w:divBdr>
    </w:div>
    <w:div w:id="681861239">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793250966">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361587250">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75315636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kweb.net/database/persons/biography/d98307bd-ec00-489d-8679-1f172551819c/diana-el-jeiroudi" TargetMode="External"/><Relationship Id="rId18" Type="http://schemas.openxmlformats.org/officeDocument/2006/relationships/hyperlink" Target="https://dokweb.net/database/persons/biography/2c53c755-9071-4630-b995-84b40b4ccc88/khadidja-benouataf" TargetMode="External"/><Relationship Id="rId26" Type="http://schemas.openxmlformats.org/officeDocument/2006/relationships/hyperlink" Target="https://dokweb.net/database/films/synopsis/b17b8a2f-b760-45de-8da5-53f44be44da7/cuba-alaska" TargetMode="External"/><Relationship Id="rId39" Type="http://schemas.openxmlformats.org/officeDocument/2006/relationships/hyperlink" Target="https://dokweb.net/database/films/synopsis/53b6ae42-389f-410c-b551-94ee328fdbd3/hijacked-life" TargetMode="External"/><Relationship Id="rId21" Type="http://schemas.openxmlformats.org/officeDocument/2006/relationships/hyperlink" Target="https://dokweb.net/database/persons/biography/e782f114-1871-43b2-9479-61df830654ff/mike-lerner" TargetMode="External"/><Relationship Id="rId34" Type="http://schemas.openxmlformats.org/officeDocument/2006/relationships/hyperlink" Target="https://dokweb.net/database/persons/biography/fb061f0f-a381-40e7-afb1-f268cd8f72d8/ruth-reid" TargetMode="External"/><Relationship Id="rId42" Type="http://schemas.openxmlformats.org/officeDocument/2006/relationships/hyperlink" Target="https://serialkiller.tv/" TargetMode="External"/><Relationship Id="rId47" Type="http://schemas.openxmlformats.org/officeDocument/2006/relationships/hyperlink" Target="https://dokweb.net/database/persons/biography/a24a44f0-fe36-482e-8382-87c82b02c321/niels-pagh-andersen" TargetMode="External"/><Relationship Id="rId50" Type="http://schemas.openxmlformats.org/officeDocument/2006/relationships/hyperlink" Target="https://dokweb.net/database/persons/biography/a876b527-40d9-4908-bbba-bc65074eb222/salome-jashi" TargetMode="External"/><Relationship Id="rId55" Type="http://schemas.openxmlformats.org/officeDocument/2006/relationships/image" Target="media/image6.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kweb.net/database/persons/biography/1dcb4fea-4e2a-489c-89aa-1a3a8fe10fab/mikael-opstrup" TargetMode="External"/><Relationship Id="rId29" Type="http://schemas.openxmlformats.org/officeDocument/2006/relationships/hyperlink" Target="https://dokweb.net/database/films/synopsis/dad54ed5-3b57-4d6f-8b06-5a2c7c5423c6/house-in-a-bottle" TargetMode="External"/><Relationship Id="rId11" Type="http://schemas.openxmlformats.org/officeDocument/2006/relationships/hyperlink" Target="https://dokweb.net/database/persons/biography/9d8a2708-c60d-42d2-aeb3-8a944793b04a/filip-remunda" TargetMode="External"/><Relationship Id="rId24" Type="http://schemas.openxmlformats.org/officeDocument/2006/relationships/hyperlink" Target="https://dokweb.net/database/persons/biography/32d88a4d-43e7-453a-bde1-c7d60a9599a2/dominic-lees" TargetMode="External"/><Relationship Id="rId32" Type="http://schemas.openxmlformats.org/officeDocument/2006/relationships/image" Target="media/image4.png"/><Relationship Id="rId37" Type="http://schemas.openxmlformats.org/officeDocument/2006/relationships/hyperlink" Target="https://dokweb.net/database/persons/biography/26703dde-9b6d-44f4-87de-de23bb67d476/lucio-mollica" TargetMode="External"/><Relationship Id="rId40" Type="http://schemas.openxmlformats.org/officeDocument/2006/relationships/hyperlink" Target="https://dokweb.net/database/films/synopsis/4e76f608-ffe0-41da-a93e-240c129168ad/justice-as-legalised-terror" TargetMode="External"/><Relationship Id="rId45" Type="http://schemas.openxmlformats.org/officeDocument/2006/relationships/hyperlink" Target="https://dokweb.net/database/persons/biography/bcd76db9-308d-4c09-bf6b-185c2da20627/mark-edwards" TargetMode="External"/><Relationship Id="rId53" Type="http://schemas.openxmlformats.org/officeDocument/2006/relationships/hyperlink" Target="https://fondkinematografie.cz/en" TargetMode="External"/><Relationship Id="rId58" Type="http://schemas.openxmlformats.org/officeDocument/2006/relationships/image" Target="media/image9.sv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dokweb.net/database/persons/biography/c3964aa2-1f5b-47f1-b8c4-5a7938a4e692/gianluca-matarrese" TargetMode="External"/><Relationship Id="rId14" Type="http://schemas.openxmlformats.org/officeDocument/2006/relationships/hyperlink" Target="https://dokweb.net/database/persons/biography/2fad9b9c-bf6c-4da2-b09a-eab8ed3bbd31/christian-popp" TargetMode="External"/><Relationship Id="rId22" Type="http://schemas.openxmlformats.org/officeDocument/2006/relationships/hyperlink" Target="https://dokweb.net/database/persons/biography/fe62a3ba-41db-4f85-b6a2-94fcd2ca5201/marc-isaacs" TargetMode="External"/><Relationship Id="rId27" Type="http://schemas.openxmlformats.org/officeDocument/2006/relationships/hyperlink" Target="https://dokweb.net/database/films/synopsis/047d6bfc-598b-4cde-b61f-f4b1998acc87/shards-of-light" TargetMode="External"/><Relationship Id="rId30" Type="http://schemas.openxmlformats.org/officeDocument/2006/relationships/image" Target="media/image3.png"/><Relationship Id="rId35" Type="http://schemas.openxmlformats.org/officeDocument/2006/relationships/hyperlink" Target="https://dokweb.net/database/persons/biography/a89dd57b-d5f4-4af2-bf92-3e16137f4650/chris-westendorp" TargetMode="External"/><Relationship Id="rId43" Type="http://schemas.openxmlformats.org/officeDocument/2006/relationships/hyperlink" Target="https://www.astrafilm.ro/en" TargetMode="External"/><Relationship Id="rId48" Type="http://schemas.openxmlformats.org/officeDocument/2006/relationships/hyperlink" Target="https://dokweb.net/database/persons/biography/7bfe2c4b-8936-4fc7-89f4-ec587ebe0b54/emma-davie" TargetMode="External"/><Relationship Id="rId56" Type="http://schemas.openxmlformats.org/officeDocument/2006/relationships/image" Target="media/image7.jpeg"/><Relationship Id="rId8" Type="http://schemas.openxmlformats.org/officeDocument/2006/relationships/hyperlink" Target="https://www.sheffdocfest.com/" TargetMode="External"/><Relationship Id="rId51" Type="http://schemas.openxmlformats.org/officeDocument/2006/relationships/hyperlink" Target="https://culture.ec.europa.eu/creative-europe" TargetMode="External"/><Relationship Id="rId3" Type="http://schemas.openxmlformats.org/officeDocument/2006/relationships/settings" Target="settings.xml"/><Relationship Id="rId12" Type="http://schemas.openxmlformats.org/officeDocument/2006/relationships/hyperlink" Target="https://dokweb.net/database/persons/biography/3e2981c8-f849-4b99-b6e1-29a29c6363c6/ivana-pauerova-milosevic" TargetMode="External"/><Relationship Id="rId17" Type="http://schemas.openxmlformats.org/officeDocument/2006/relationships/hyperlink" Target="https://dokweb.net/database/persons/biography/077ea203-8185-49ff-95a7-6e69524a502e/margje-de-koning" TargetMode="External"/><Relationship Id="rId25" Type="http://schemas.openxmlformats.org/officeDocument/2006/relationships/image" Target="media/image2.png"/><Relationship Id="rId33" Type="http://schemas.openxmlformats.org/officeDocument/2006/relationships/hyperlink" Target="https://dokweb.net/articles/detail/1820/ex-oriente-film-2025-selected-projects" TargetMode="External"/><Relationship Id="rId38" Type="http://schemas.openxmlformats.org/officeDocument/2006/relationships/hyperlink" Target="https://dokweb.net/database/persons/biography/bcd76db9-308d-4c09-bf6b-185c2da20627/mark-edwards" TargetMode="External"/><Relationship Id="rId46" Type="http://schemas.openxmlformats.org/officeDocument/2006/relationships/hyperlink" Target="https://dokweb.net/database/persons/biography/a89dd57b-d5f4-4af2-bf92-3e16137f4650/chris-westendorp" TargetMode="External"/><Relationship Id="rId59" Type="http://schemas.openxmlformats.org/officeDocument/2006/relationships/hyperlink" Target="file:///Users/annajurkova/Downloads/dokweb.net" TargetMode="External"/><Relationship Id="rId20" Type="http://schemas.openxmlformats.org/officeDocument/2006/relationships/hyperlink" Target="https://dokweb.net/database/persons/biography/cee0adfe-3658-42e7-b368-9cd5d527ff92/henrik-underbjerg" TargetMode="External"/><Relationship Id="rId41" Type="http://schemas.openxmlformats.org/officeDocument/2006/relationships/image" Target="media/image5.png"/><Relationship Id="rId54" Type="http://schemas.openxmlformats.org/officeDocument/2006/relationships/hyperlink" Target="https://fondkinematografie.cz/en"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kweb.net/database/persons/biography/6294530d-a1ec-452d-b2d5-cc84e9517be2/anita-rehoff-larsen" TargetMode="External"/><Relationship Id="rId23" Type="http://schemas.openxmlformats.org/officeDocument/2006/relationships/hyperlink" Target="https://dokweb.net/database/persons/biography/06ae4703-4073-4ad0-8527-4183b26952b4/olha-bregman" TargetMode="External"/><Relationship Id="rId28" Type="http://schemas.openxmlformats.org/officeDocument/2006/relationships/hyperlink" Target="https://dokweb.net/database/films/synopsis/734a0d0f-dcd1-4653-87b4-b9f8c3aeedcb/december" TargetMode="External"/><Relationship Id="rId36" Type="http://schemas.openxmlformats.org/officeDocument/2006/relationships/hyperlink" Target="https://dokweb.net/database/persons/biography/79111a8a-d4b5-4e84-9e1a-2bb447f547c9/samuel-joyce" TargetMode="External"/><Relationship Id="rId49" Type="http://schemas.openxmlformats.org/officeDocument/2006/relationships/hyperlink" Target="https://dokweb.net/database/persons/biography/ae2e3191-20b5-4fc2-ac2b-9e8451236ddd/sean-mcallister" TargetMode="External"/><Relationship Id="rId57" Type="http://schemas.openxmlformats.org/officeDocument/2006/relationships/image" Target="media/image8.png"/><Relationship Id="rId10" Type="http://schemas.openxmlformats.org/officeDocument/2006/relationships/hyperlink" Target="https://dokweb.net/database/persons/biography/fa2f9e2e-c6fb-47b5-af30-3ca2b2fd7e2b/gitte-hansen" TargetMode="External"/><Relationship Id="rId31" Type="http://schemas.openxmlformats.org/officeDocument/2006/relationships/hyperlink" Target="https://www.sunnysideofthedoc.com/" TargetMode="External"/><Relationship Id="rId44" Type="http://schemas.openxmlformats.org/officeDocument/2006/relationships/hyperlink" Target="https://dokweb.net/database/persons/biography/fb061f0f-a381-40e7-afb1-f268cd8f72d8/ruth-reid" TargetMode="External"/><Relationship Id="rId52" Type="http://schemas.openxmlformats.org/officeDocument/2006/relationships/hyperlink" Target="https://mk.gov.cz/en"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kweb.net/articles/detail/1820/ex-oriente-film-2025-selected-projec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1782</Words>
  <Characters>10517</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3</cp:revision>
  <cp:lastPrinted>2025-07-04T14:39:00Z</cp:lastPrinted>
  <dcterms:created xsi:type="dcterms:W3CDTF">2025-07-04T14:39:00Z</dcterms:created>
  <dcterms:modified xsi:type="dcterms:W3CDTF">2025-07-04T14:44:00Z</dcterms:modified>
</cp:coreProperties>
</file>